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50" w:rsidRPr="00A12219" w:rsidRDefault="000168A5" w:rsidP="00D757AD">
      <w:pPr>
        <w:jc w:val="both"/>
        <w:rPr>
          <w:sz w:val="18"/>
          <w:szCs w:val="18"/>
        </w:rPr>
      </w:pPr>
      <w:bookmarkStart w:id="0" w:name="_GoBack"/>
      <w:bookmarkEnd w:id="0"/>
      <w:r w:rsidRPr="00A12219">
        <w:rPr>
          <w:rFonts w:eastAsiaTheme="minorEastAsia" w:cs="Times New Roman"/>
          <w:sz w:val="18"/>
          <w:szCs w:val="18"/>
          <w:lang w:val="sr-Cyrl-CS" w:eastAsia="en-GB"/>
        </w:rPr>
        <w:t>На основу чл. 1</w:t>
      </w:r>
      <w:r w:rsidRPr="00A12219">
        <w:rPr>
          <w:rFonts w:eastAsiaTheme="minorEastAsia" w:cs="Times New Roman"/>
          <w:sz w:val="18"/>
          <w:szCs w:val="18"/>
          <w:lang w:eastAsia="en-GB"/>
        </w:rPr>
        <w:t>1</w:t>
      </w:r>
      <w:r w:rsidRPr="00A12219">
        <w:rPr>
          <w:rFonts w:eastAsiaTheme="minorEastAsia" w:cs="Times New Roman"/>
          <w:sz w:val="18"/>
          <w:szCs w:val="18"/>
          <w:lang w:val="sr-Cyrl-CS" w:eastAsia="en-GB"/>
        </w:rPr>
        <w:t xml:space="preserve">. и 22. став 4. Покрајинске скупштинске одлуке о буџету АП Војводине за </w:t>
      </w:r>
      <w:r w:rsidRPr="00A12219">
        <w:rPr>
          <w:rFonts w:eastAsiaTheme="minorEastAsia" w:cs="Times New Roman"/>
          <w:sz w:val="18"/>
          <w:szCs w:val="18"/>
          <w:lang w:val="en-US" w:eastAsia="en-GB"/>
        </w:rPr>
        <w:t xml:space="preserve">2018. </w:t>
      </w:r>
      <w:r w:rsidRPr="00A12219">
        <w:rPr>
          <w:rFonts w:eastAsiaTheme="minorEastAsia" w:cs="Times New Roman"/>
          <w:sz w:val="18"/>
          <w:szCs w:val="18"/>
          <w:lang w:val="sr-Cyrl-CS" w:eastAsia="en-GB"/>
        </w:rPr>
        <w:t xml:space="preserve">годину („Службени лист АПВ“, брoj </w:t>
      </w:r>
      <w:r w:rsidRPr="00A12219">
        <w:rPr>
          <w:rFonts w:eastAsiaTheme="minorEastAsia" w:cs="Times New Roman"/>
          <w:sz w:val="18"/>
          <w:szCs w:val="18"/>
          <w:lang w:eastAsia="en-GB"/>
        </w:rPr>
        <w:t>57</w:t>
      </w:r>
      <w:r w:rsidRPr="00A12219">
        <w:rPr>
          <w:rFonts w:eastAsiaTheme="minorEastAsia" w:cs="Times New Roman"/>
          <w:sz w:val="18"/>
          <w:szCs w:val="18"/>
          <w:lang w:val="sr-Cyrl-RS" w:eastAsia="en-GB"/>
        </w:rPr>
        <w:t>/201</w:t>
      </w:r>
      <w:r w:rsidRPr="00A12219">
        <w:rPr>
          <w:rFonts w:eastAsiaTheme="minorEastAsia" w:cs="Times New Roman"/>
          <w:sz w:val="18"/>
          <w:szCs w:val="18"/>
          <w:lang w:eastAsia="en-GB"/>
        </w:rPr>
        <w:t xml:space="preserve">7) </w:t>
      </w:r>
      <w:r w:rsidR="00B21450" w:rsidRPr="00A12219">
        <w:rPr>
          <w:sz w:val="18"/>
          <w:szCs w:val="18"/>
        </w:rPr>
        <w:t xml:space="preserve">у вези с </w:t>
      </w:r>
      <w:r w:rsidR="00C03AB1" w:rsidRPr="00A12219">
        <w:rPr>
          <w:sz w:val="18"/>
          <w:szCs w:val="18"/>
          <w:lang w:val="sr-Cyrl-RS"/>
        </w:rPr>
        <w:t xml:space="preserve"> Покрајинском скупштинском одлуком о </w:t>
      </w:r>
      <w:r w:rsidR="00B21450" w:rsidRPr="00A12219">
        <w:rPr>
          <w:sz w:val="18"/>
          <w:szCs w:val="18"/>
        </w:rPr>
        <w:t>Програм</w:t>
      </w:r>
      <w:r w:rsidR="00C03AB1" w:rsidRPr="00A12219">
        <w:rPr>
          <w:sz w:val="18"/>
          <w:szCs w:val="18"/>
          <w:lang w:val="sr-Cyrl-RS"/>
        </w:rPr>
        <w:t>у</w:t>
      </w:r>
      <w:r w:rsidR="00B21450" w:rsidRPr="00A12219">
        <w:rPr>
          <w:sz w:val="18"/>
          <w:szCs w:val="18"/>
        </w:rPr>
        <w:t xml:space="preserve"> мера подршке за спровођење пољопривредне политике за развој села на територији АП Војводине у 201</w:t>
      </w:r>
      <w:r w:rsidR="000047B6" w:rsidRPr="00A12219">
        <w:rPr>
          <w:sz w:val="18"/>
          <w:szCs w:val="18"/>
        </w:rPr>
        <w:t>8</w:t>
      </w:r>
      <w:r w:rsidR="00B21450" w:rsidRPr="00A12219">
        <w:rPr>
          <w:sz w:val="18"/>
          <w:szCs w:val="18"/>
        </w:rPr>
        <w:t xml:space="preserve">. години („Службени лист АПВ“, број </w:t>
      </w:r>
      <w:r w:rsidR="000047B6" w:rsidRPr="00A12219">
        <w:rPr>
          <w:sz w:val="18"/>
          <w:szCs w:val="18"/>
        </w:rPr>
        <w:t>57</w:t>
      </w:r>
      <w:r w:rsidR="00B21450" w:rsidRPr="00A12219">
        <w:rPr>
          <w:sz w:val="18"/>
          <w:szCs w:val="18"/>
        </w:rPr>
        <w:t>/</w:t>
      </w:r>
      <w:r w:rsidR="000047B6" w:rsidRPr="00A12219">
        <w:rPr>
          <w:sz w:val="18"/>
          <w:szCs w:val="18"/>
        </w:rPr>
        <w:t>20</w:t>
      </w:r>
      <w:r w:rsidRPr="00A12219">
        <w:rPr>
          <w:sz w:val="18"/>
          <w:szCs w:val="18"/>
        </w:rPr>
        <w:t xml:space="preserve">17) </w:t>
      </w:r>
      <w:r w:rsidRPr="00A12219">
        <w:rPr>
          <w:sz w:val="18"/>
          <w:szCs w:val="18"/>
          <w:lang w:val="sr-Cyrl-RS"/>
        </w:rPr>
        <w:t xml:space="preserve">и </w:t>
      </w:r>
      <w:r w:rsidR="00B47A7D" w:rsidRPr="00A12219">
        <w:rPr>
          <w:sz w:val="18"/>
          <w:szCs w:val="18"/>
          <w:lang w:val="sr-Cyrl-RS"/>
        </w:rPr>
        <w:t>Пословник</w:t>
      </w:r>
      <w:r w:rsidRPr="00A12219">
        <w:rPr>
          <w:sz w:val="18"/>
          <w:szCs w:val="18"/>
          <w:lang w:val="sr-Cyrl-RS"/>
        </w:rPr>
        <w:t xml:space="preserve">ом </w:t>
      </w:r>
      <w:r w:rsidR="00B47A7D" w:rsidRPr="00A12219">
        <w:rPr>
          <w:sz w:val="18"/>
          <w:szCs w:val="18"/>
          <w:lang w:val="sr-Cyrl-RS"/>
        </w:rPr>
        <w:t xml:space="preserve">о раду комисије за израду конкурса и </w:t>
      </w:r>
      <w:r w:rsidR="00A51E2E" w:rsidRPr="00A12219">
        <w:rPr>
          <w:sz w:val="18"/>
          <w:szCs w:val="18"/>
          <w:lang w:val="sr-Cyrl-RS"/>
        </w:rPr>
        <w:t xml:space="preserve">правилника и поступања по конкурсима расписаних у Покрајинском секретаријату за пољопривреду, водопривреду и шумарство, </w:t>
      </w:r>
      <w:r w:rsidR="00B21450" w:rsidRPr="00A12219">
        <w:rPr>
          <w:sz w:val="18"/>
          <w:szCs w:val="18"/>
        </w:rPr>
        <w:t>Покрајински секретаријат за пољопривреду, водопривреду и шумарство (у даљем тексту:</w:t>
      </w:r>
      <w:r w:rsidR="00B47A7D" w:rsidRPr="00A12219">
        <w:rPr>
          <w:sz w:val="18"/>
          <w:szCs w:val="18"/>
          <w:lang w:val="sr-Cyrl-RS"/>
        </w:rPr>
        <w:t>Покрајински</w:t>
      </w:r>
      <w:r w:rsidR="00B47A7D" w:rsidRPr="00A12219">
        <w:rPr>
          <w:sz w:val="18"/>
          <w:szCs w:val="18"/>
        </w:rPr>
        <w:t xml:space="preserve"> </w:t>
      </w:r>
      <w:r w:rsidR="00B47A7D" w:rsidRPr="00A12219">
        <w:rPr>
          <w:sz w:val="18"/>
          <w:szCs w:val="18"/>
          <w:lang w:val="sr-Cyrl-RS"/>
        </w:rPr>
        <w:t>с</w:t>
      </w:r>
      <w:r w:rsidR="00B21450" w:rsidRPr="00A12219">
        <w:rPr>
          <w:sz w:val="18"/>
          <w:szCs w:val="18"/>
        </w:rPr>
        <w:t>екретаријат) расписује</w:t>
      </w:r>
    </w:p>
    <w:p w:rsidR="00B21450" w:rsidRPr="00A12219" w:rsidRDefault="00B21450" w:rsidP="00B21450">
      <w:pPr>
        <w:spacing w:after="0"/>
        <w:jc w:val="center"/>
        <w:rPr>
          <w:rFonts w:ascii="Calibri" w:hAnsi="Calibri"/>
          <w:b/>
          <w:sz w:val="18"/>
          <w:szCs w:val="18"/>
        </w:rPr>
      </w:pPr>
      <w:r w:rsidRPr="00A12219">
        <w:rPr>
          <w:rFonts w:ascii="Calibri" w:hAnsi="Calibri"/>
          <w:b/>
          <w:sz w:val="18"/>
          <w:szCs w:val="18"/>
        </w:rPr>
        <w:t>К О Н К У Р С</w:t>
      </w:r>
    </w:p>
    <w:p w:rsidR="00B21450" w:rsidRPr="00A12219" w:rsidRDefault="00B21450" w:rsidP="00B21450">
      <w:pPr>
        <w:spacing w:after="0"/>
        <w:jc w:val="center"/>
        <w:rPr>
          <w:rFonts w:ascii="Calibri" w:hAnsi="Calibri"/>
          <w:b/>
          <w:sz w:val="18"/>
          <w:szCs w:val="18"/>
        </w:rPr>
      </w:pPr>
      <w:r w:rsidRPr="00A12219">
        <w:rPr>
          <w:rFonts w:ascii="Calibri" w:hAnsi="Calibri"/>
          <w:b/>
          <w:sz w:val="18"/>
          <w:szCs w:val="18"/>
        </w:rPr>
        <w:t>ЗА ДОДЕЛУ БЕСПОВРАТНИХ СРЕДСТАВА ЗА ОПРЕМАЊЕ СТОЧАРСКИХ ФАРМИ У АП ВОЈВОДИНИ У 201</w:t>
      </w:r>
      <w:r w:rsidR="000D65A6" w:rsidRPr="00A12219">
        <w:rPr>
          <w:rFonts w:ascii="Calibri" w:hAnsi="Calibri"/>
          <w:b/>
          <w:sz w:val="18"/>
          <w:szCs w:val="18"/>
        </w:rPr>
        <w:t>8</w:t>
      </w:r>
      <w:r w:rsidRPr="00A12219">
        <w:rPr>
          <w:rFonts w:ascii="Calibri" w:hAnsi="Calibri"/>
          <w:b/>
          <w:sz w:val="18"/>
          <w:szCs w:val="18"/>
        </w:rPr>
        <w:t>.</w:t>
      </w:r>
    </w:p>
    <w:p w:rsidR="00B21450" w:rsidRDefault="00B21450" w:rsidP="00B21450">
      <w:pPr>
        <w:spacing w:after="0"/>
        <w:jc w:val="center"/>
        <w:rPr>
          <w:rFonts w:ascii="Calibri" w:hAnsi="Calibri"/>
          <w:b/>
          <w:sz w:val="18"/>
          <w:szCs w:val="18"/>
          <w:lang w:val="sr-Cyrl-RS"/>
        </w:rPr>
      </w:pPr>
      <w:r w:rsidRPr="00A12219">
        <w:rPr>
          <w:rFonts w:ascii="Calibri" w:hAnsi="Calibri"/>
          <w:b/>
          <w:sz w:val="18"/>
          <w:szCs w:val="18"/>
        </w:rPr>
        <w:t>ГОДИНИ</w:t>
      </w:r>
    </w:p>
    <w:p w:rsidR="00C1292A" w:rsidRPr="00C1292A" w:rsidRDefault="00C1292A" w:rsidP="00B21450">
      <w:pPr>
        <w:spacing w:after="0"/>
        <w:jc w:val="center"/>
        <w:rPr>
          <w:rFonts w:ascii="Calibri" w:hAnsi="Calibri"/>
          <w:b/>
          <w:sz w:val="18"/>
          <w:szCs w:val="18"/>
          <w:lang w:val="sr-Cyrl-RS"/>
        </w:rPr>
      </w:pPr>
    </w:p>
    <w:p w:rsidR="00B21450" w:rsidRDefault="00DB3E25" w:rsidP="00B21450">
      <w:pPr>
        <w:spacing w:after="0"/>
        <w:rPr>
          <w:b/>
          <w:sz w:val="18"/>
          <w:szCs w:val="18"/>
          <w:u w:val="single"/>
          <w:lang w:val="sr-Cyrl-RS"/>
        </w:rPr>
      </w:pPr>
      <w:r w:rsidRPr="00A12219">
        <w:rPr>
          <w:b/>
          <w:sz w:val="18"/>
          <w:szCs w:val="18"/>
          <w:u w:val="single"/>
          <w:lang w:val="sr-Cyrl-RS"/>
        </w:rPr>
        <w:t>1.</w:t>
      </w:r>
      <w:r w:rsidR="00C03AB1" w:rsidRPr="00A12219">
        <w:rPr>
          <w:b/>
          <w:sz w:val="18"/>
          <w:szCs w:val="18"/>
          <w:u w:val="single"/>
        </w:rPr>
        <w:t xml:space="preserve"> </w:t>
      </w:r>
      <w:r w:rsidR="00E35F65" w:rsidRPr="00A12219">
        <w:rPr>
          <w:b/>
          <w:sz w:val="18"/>
          <w:szCs w:val="18"/>
          <w:u w:val="single"/>
        </w:rPr>
        <w:t xml:space="preserve"> </w:t>
      </w:r>
      <w:r w:rsidR="00C03AB1" w:rsidRPr="00A12219">
        <w:rPr>
          <w:b/>
          <w:sz w:val="18"/>
          <w:szCs w:val="18"/>
          <w:u w:val="single"/>
        </w:rPr>
        <w:t>ЦИЉ И ПРЕДМЕТ КОНКУРСА</w:t>
      </w:r>
    </w:p>
    <w:p w:rsidR="00C1292A" w:rsidRPr="00C1292A" w:rsidRDefault="00C1292A" w:rsidP="00B21450">
      <w:pPr>
        <w:spacing w:after="0"/>
        <w:rPr>
          <w:b/>
          <w:sz w:val="18"/>
          <w:szCs w:val="18"/>
          <w:u w:val="single"/>
          <w:lang w:val="sr-Cyrl-RS"/>
        </w:rPr>
      </w:pPr>
    </w:p>
    <w:p w:rsidR="00B21450" w:rsidRPr="00A12219" w:rsidRDefault="00B21450" w:rsidP="00D757AD">
      <w:pPr>
        <w:spacing w:after="0"/>
        <w:ind w:firstLine="708"/>
        <w:jc w:val="both"/>
        <w:rPr>
          <w:sz w:val="18"/>
          <w:szCs w:val="18"/>
        </w:rPr>
      </w:pPr>
      <w:r w:rsidRPr="00A12219">
        <w:rPr>
          <w:sz w:val="18"/>
          <w:szCs w:val="18"/>
        </w:rPr>
        <w:t>Циљ Конкурса је повећање ефикасности, конкурентности и одрживости производње на фармама у Аутономној покрајини Војводини у 201</w:t>
      </w:r>
      <w:r w:rsidR="000D65A6" w:rsidRPr="00A12219">
        <w:rPr>
          <w:sz w:val="18"/>
          <w:szCs w:val="18"/>
        </w:rPr>
        <w:t>8</w:t>
      </w:r>
      <w:r w:rsidRPr="00A12219">
        <w:rPr>
          <w:sz w:val="18"/>
          <w:szCs w:val="18"/>
        </w:rPr>
        <w:t>. години.</w:t>
      </w:r>
    </w:p>
    <w:p w:rsidR="00B21450" w:rsidRPr="00A12219" w:rsidRDefault="00B21450" w:rsidP="00D757AD">
      <w:pPr>
        <w:spacing w:after="0"/>
        <w:ind w:firstLine="708"/>
        <w:jc w:val="both"/>
        <w:rPr>
          <w:sz w:val="18"/>
          <w:szCs w:val="18"/>
        </w:rPr>
      </w:pPr>
      <w:r w:rsidRPr="00A12219">
        <w:rPr>
          <w:sz w:val="18"/>
          <w:szCs w:val="18"/>
        </w:rPr>
        <w:t>Предмет конкурса је додела бесповратних средстaва за суфинансирање: опремања говедарских</w:t>
      </w:r>
    </w:p>
    <w:p w:rsidR="00B21450" w:rsidRPr="00A12219" w:rsidRDefault="00B21450" w:rsidP="00D757AD">
      <w:pPr>
        <w:spacing w:after="0"/>
        <w:jc w:val="both"/>
        <w:rPr>
          <w:sz w:val="18"/>
          <w:szCs w:val="18"/>
        </w:rPr>
      </w:pPr>
      <w:r w:rsidRPr="00A12219">
        <w:rPr>
          <w:sz w:val="18"/>
          <w:szCs w:val="18"/>
        </w:rPr>
        <w:t xml:space="preserve">фарми, опремања свињарских фарми, опремања овчарских фарми, опремања козарских фарми, опремања живинарских фарми, набавкe опреме за мужу, набавкe опреме за хлађење и складиштење млека, набавке </w:t>
      </w:r>
      <w:r w:rsidR="000047B6" w:rsidRPr="00A12219">
        <w:rPr>
          <w:sz w:val="18"/>
          <w:szCs w:val="18"/>
        </w:rPr>
        <w:t xml:space="preserve">опреме за изђубравање, </w:t>
      </w:r>
      <w:r w:rsidR="000047B6" w:rsidRPr="00A12219">
        <w:rPr>
          <w:sz w:val="18"/>
          <w:szCs w:val="18"/>
          <w:lang w:val="sr-Cyrl-RS"/>
        </w:rPr>
        <w:t>н</w:t>
      </w:r>
      <w:r w:rsidR="000047B6" w:rsidRPr="00A12219">
        <w:rPr>
          <w:sz w:val="18"/>
          <w:szCs w:val="18"/>
        </w:rPr>
        <w:t xml:space="preserve">абавка опреме за припрему, руковање и дистрибуцију концентроване </w:t>
      </w:r>
      <w:r w:rsidR="00B47A7D" w:rsidRPr="00A12219">
        <w:rPr>
          <w:sz w:val="18"/>
          <w:szCs w:val="18"/>
          <w:lang w:val="sr-Cyrl-RS"/>
        </w:rPr>
        <w:t xml:space="preserve">и  </w:t>
      </w:r>
      <w:r w:rsidR="000047B6" w:rsidRPr="00A12219">
        <w:rPr>
          <w:sz w:val="18"/>
          <w:szCs w:val="18"/>
        </w:rPr>
        <w:t>кабасте сточне хране на газдинству</w:t>
      </w:r>
      <w:r w:rsidR="00C03AB1" w:rsidRPr="00A12219">
        <w:rPr>
          <w:sz w:val="18"/>
          <w:szCs w:val="18"/>
        </w:rPr>
        <w:t>.</w:t>
      </w:r>
    </w:p>
    <w:p w:rsidR="00C03AB1" w:rsidRPr="00A12219" w:rsidRDefault="00C03AB1" w:rsidP="000047B6">
      <w:pPr>
        <w:spacing w:after="0"/>
        <w:rPr>
          <w:sz w:val="18"/>
          <w:szCs w:val="18"/>
        </w:rPr>
      </w:pPr>
    </w:p>
    <w:p w:rsidR="008B18FF" w:rsidRDefault="00DB3E25" w:rsidP="00F535E4">
      <w:pPr>
        <w:spacing w:after="0"/>
        <w:rPr>
          <w:b/>
          <w:sz w:val="18"/>
          <w:szCs w:val="18"/>
          <w:u w:val="single"/>
          <w:lang w:val="sr-Cyrl-RS"/>
        </w:rPr>
      </w:pPr>
      <w:r w:rsidRPr="00A12219">
        <w:rPr>
          <w:b/>
          <w:sz w:val="18"/>
          <w:szCs w:val="18"/>
          <w:u w:val="single"/>
          <w:lang w:val="sr-Cyrl-RS"/>
        </w:rPr>
        <w:t>2.</w:t>
      </w:r>
      <w:r w:rsidR="00C03AB1" w:rsidRPr="00A12219">
        <w:rPr>
          <w:b/>
          <w:sz w:val="18"/>
          <w:szCs w:val="18"/>
          <w:u w:val="single"/>
        </w:rPr>
        <w:t xml:space="preserve"> </w:t>
      </w:r>
      <w:r w:rsidR="008B18FF" w:rsidRPr="00A12219">
        <w:rPr>
          <w:b/>
          <w:sz w:val="18"/>
          <w:szCs w:val="18"/>
          <w:u w:val="single"/>
        </w:rPr>
        <w:t xml:space="preserve">ВИСИНА </w:t>
      </w:r>
      <w:r w:rsidR="008B18FF" w:rsidRPr="00A12219">
        <w:rPr>
          <w:b/>
          <w:sz w:val="18"/>
          <w:szCs w:val="18"/>
          <w:u w:val="single"/>
          <w:lang w:val="sr-Cyrl-RS"/>
        </w:rPr>
        <w:t xml:space="preserve">СРЕДСТАВА И </w:t>
      </w:r>
      <w:r w:rsidR="008B18FF" w:rsidRPr="00A12219">
        <w:rPr>
          <w:b/>
          <w:sz w:val="18"/>
          <w:szCs w:val="18"/>
          <w:u w:val="single"/>
        </w:rPr>
        <w:t xml:space="preserve"> </w:t>
      </w:r>
      <w:r w:rsidR="00C03AB1" w:rsidRPr="00A12219">
        <w:rPr>
          <w:b/>
          <w:sz w:val="18"/>
          <w:szCs w:val="18"/>
          <w:u w:val="single"/>
        </w:rPr>
        <w:t>НАМЕНА ПОДСТИЦАЈНИХ СРЕДСТАВА</w:t>
      </w:r>
    </w:p>
    <w:p w:rsidR="00C1292A" w:rsidRPr="00C1292A" w:rsidRDefault="00C1292A" w:rsidP="00F535E4">
      <w:pPr>
        <w:spacing w:after="0"/>
        <w:rPr>
          <w:b/>
          <w:sz w:val="18"/>
          <w:szCs w:val="18"/>
          <w:u w:val="single"/>
          <w:lang w:val="sr-Cyrl-RS"/>
        </w:rPr>
      </w:pPr>
    </w:p>
    <w:p w:rsidR="008B18FF" w:rsidRPr="00A12219" w:rsidRDefault="00C03AB1" w:rsidP="00D757AD">
      <w:pPr>
        <w:spacing w:after="0"/>
        <w:ind w:firstLine="708"/>
        <w:jc w:val="both"/>
        <w:rPr>
          <w:sz w:val="18"/>
          <w:szCs w:val="18"/>
        </w:rPr>
      </w:pPr>
      <w:r w:rsidRPr="00A12219">
        <w:rPr>
          <w:sz w:val="18"/>
          <w:szCs w:val="18"/>
        </w:rPr>
        <w:t xml:space="preserve"> </w:t>
      </w:r>
      <w:r w:rsidR="008B18FF" w:rsidRPr="00A12219">
        <w:rPr>
          <w:sz w:val="18"/>
          <w:szCs w:val="18"/>
        </w:rPr>
        <w:t>За реализацију Конкурса за доделу бесповратних средстава за опремање сточарских фарми у АП</w:t>
      </w:r>
    </w:p>
    <w:p w:rsidR="008B18FF" w:rsidRPr="00A12219" w:rsidRDefault="008B18FF" w:rsidP="00D757AD">
      <w:pPr>
        <w:spacing w:after="0"/>
        <w:jc w:val="both"/>
        <w:rPr>
          <w:sz w:val="18"/>
          <w:szCs w:val="18"/>
        </w:rPr>
      </w:pPr>
      <w:r w:rsidRPr="00A12219">
        <w:rPr>
          <w:sz w:val="18"/>
          <w:szCs w:val="18"/>
        </w:rPr>
        <w:t>Војводини у 2018. години предвиђен је укупан износ до 50.000.000,00</w:t>
      </w:r>
      <w:r w:rsidR="00DB3E25" w:rsidRPr="00A12219">
        <w:rPr>
          <w:sz w:val="18"/>
          <w:szCs w:val="18"/>
          <w:lang w:val="sr-Cyrl-RS"/>
        </w:rPr>
        <w:t xml:space="preserve"> </w:t>
      </w:r>
      <w:r w:rsidRPr="00A12219">
        <w:rPr>
          <w:sz w:val="18"/>
          <w:szCs w:val="18"/>
        </w:rPr>
        <w:t>динара.</w:t>
      </w:r>
    </w:p>
    <w:p w:rsidR="008B18FF" w:rsidRPr="00A12219" w:rsidRDefault="008B18FF" w:rsidP="00D757AD">
      <w:pPr>
        <w:spacing w:after="0"/>
        <w:jc w:val="both"/>
        <w:rPr>
          <w:sz w:val="18"/>
          <w:szCs w:val="18"/>
        </w:rPr>
      </w:pPr>
      <w:r w:rsidRPr="00A12219">
        <w:rPr>
          <w:sz w:val="18"/>
          <w:szCs w:val="18"/>
        </w:rPr>
        <w:t>Бесповратна средства за oпремање сточарских фарми по овом Конкурсу утврђују се у износу до</w:t>
      </w:r>
      <w:r w:rsidRPr="00A12219">
        <w:rPr>
          <w:sz w:val="18"/>
          <w:szCs w:val="18"/>
          <w:lang w:val="sr-Cyrl-RS"/>
        </w:rPr>
        <w:t xml:space="preserve"> </w:t>
      </w:r>
      <w:r w:rsidRPr="00A12219">
        <w:rPr>
          <w:b/>
          <w:sz w:val="18"/>
          <w:szCs w:val="18"/>
          <w:lang w:val="sr-Cyrl-RS"/>
        </w:rPr>
        <w:t>6</w:t>
      </w:r>
      <w:r w:rsidR="00A12219">
        <w:rPr>
          <w:b/>
          <w:sz w:val="18"/>
          <w:szCs w:val="18"/>
          <w:lang w:val="sr-Cyrl-RS"/>
        </w:rPr>
        <w:t>0</w:t>
      </w:r>
      <w:r w:rsidRPr="00A12219">
        <w:rPr>
          <w:b/>
          <w:sz w:val="18"/>
          <w:szCs w:val="18"/>
        </w:rPr>
        <w:t>%</w:t>
      </w:r>
      <w:r w:rsidRPr="00A12219">
        <w:rPr>
          <w:sz w:val="18"/>
          <w:szCs w:val="18"/>
          <w:lang w:val="sr-Cyrl-RS"/>
        </w:rPr>
        <w:t xml:space="preserve"> до </w:t>
      </w:r>
      <w:r w:rsidRPr="00A12219">
        <w:rPr>
          <w:sz w:val="18"/>
          <w:szCs w:val="18"/>
        </w:rPr>
        <w:t>прихватљивих трошкова инвестиције</w:t>
      </w:r>
      <w:r w:rsidRPr="00A12219">
        <w:rPr>
          <w:sz w:val="18"/>
          <w:szCs w:val="18"/>
          <w:lang w:val="sr-Cyrl-RS"/>
        </w:rPr>
        <w:t xml:space="preserve"> ,</w:t>
      </w:r>
      <w:r w:rsidRPr="00A12219">
        <w:rPr>
          <w:sz w:val="18"/>
          <w:szCs w:val="18"/>
        </w:rPr>
        <w:t xml:space="preserve"> </w:t>
      </w:r>
      <w:r w:rsidRPr="00A12219">
        <w:rPr>
          <w:sz w:val="18"/>
          <w:szCs w:val="18"/>
          <w:lang w:val="sr-Cyrl-RS"/>
        </w:rPr>
        <w:t xml:space="preserve">за подносиоце пријава: физичка лица, предузетнике и правна лица, чија је инвестиција на подручју са отежаним условима рада у пољопривреди, физичка лица и овлашћена лица у правном лицу млађа од 40 година и жене бесповратна средства за подршку инвестиција по овом конкурсу утврђују се у износу до </w:t>
      </w:r>
      <w:r w:rsidRPr="00A12219">
        <w:rPr>
          <w:b/>
          <w:sz w:val="18"/>
          <w:szCs w:val="18"/>
          <w:lang w:val="sr-Cyrl-RS"/>
        </w:rPr>
        <w:t>70%</w:t>
      </w:r>
      <w:r w:rsidRPr="00A12219">
        <w:rPr>
          <w:sz w:val="18"/>
          <w:szCs w:val="18"/>
          <w:lang w:val="sr-Cyrl-RS"/>
        </w:rPr>
        <w:t xml:space="preserve"> од укупних прихватљивих трошкова ивестиције</w:t>
      </w:r>
      <w:r w:rsidR="00DB3E25" w:rsidRPr="00A12219">
        <w:rPr>
          <w:sz w:val="18"/>
          <w:szCs w:val="18"/>
          <w:lang w:val="sr-Cyrl-RS"/>
        </w:rPr>
        <w:t>.</w:t>
      </w:r>
      <w:r w:rsidRPr="00A12219">
        <w:rPr>
          <w:sz w:val="18"/>
          <w:szCs w:val="18"/>
        </w:rPr>
        <w:t xml:space="preserve"> Приликом обрачуна, узима се вредност инвестиције без</w:t>
      </w:r>
      <w:r w:rsidRPr="00A12219">
        <w:rPr>
          <w:sz w:val="18"/>
          <w:szCs w:val="18"/>
          <w:lang w:val="sr-Cyrl-RS"/>
        </w:rPr>
        <w:t xml:space="preserve"> </w:t>
      </w:r>
      <w:r w:rsidRPr="00A12219">
        <w:rPr>
          <w:sz w:val="18"/>
          <w:szCs w:val="18"/>
        </w:rPr>
        <w:t>пореза на додату вредност (ПДВ).</w:t>
      </w:r>
    </w:p>
    <w:p w:rsidR="008B18FF" w:rsidRPr="00A12219" w:rsidRDefault="008B18FF" w:rsidP="00D757AD">
      <w:pPr>
        <w:spacing w:after="0"/>
        <w:jc w:val="both"/>
        <w:rPr>
          <w:sz w:val="18"/>
          <w:szCs w:val="18"/>
          <w:lang w:val="sr-Cyrl-RS"/>
        </w:rPr>
      </w:pPr>
      <w:r w:rsidRPr="00A12219">
        <w:rPr>
          <w:b/>
          <w:sz w:val="18"/>
          <w:szCs w:val="18"/>
        </w:rPr>
        <w:t>Максималан</w:t>
      </w:r>
      <w:r w:rsidRPr="00A12219">
        <w:rPr>
          <w:sz w:val="18"/>
          <w:szCs w:val="18"/>
        </w:rPr>
        <w:t xml:space="preserve"> износ бесповратних средстава </w:t>
      </w:r>
      <w:r w:rsidR="00DB3E25" w:rsidRPr="00A12219">
        <w:rPr>
          <w:sz w:val="18"/>
          <w:szCs w:val="18"/>
        </w:rPr>
        <w:t>по једној пријави не може прећи</w:t>
      </w:r>
      <w:r w:rsidR="00DB3E25" w:rsidRPr="00A12219">
        <w:rPr>
          <w:sz w:val="18"/>
          <w:szCs w:val="18"/>
          <w:lang w:val="sr-Cyrl-RS"/>
        </w:rPr>
        <w:t xml:space="preserve"> </w:t>
      </w:r>
      <w:r w:rsidRPr="00A12219">
        <w:rPr>
          <w:b/>
          <w:sz w:val="18"/>
          <w:szCs w:val="18"/>
          <w:lang w:val="sr-Cyrl-RS"/>
        </w:rPr>
        <w:t>2.</w:t>
      </w:r>
      <w:r w:rsidRPr="00A12219">
        <w:rPr>
          <w:b/>
          <w:noProof/>
          <w:sz w:val="18"/>
          <w:szCs w:val="18"/>
        </w:rPr>
        <w:t>000.000,00</w:t>
      </w:r>
      <w:r w:rsidR="00DB3E25" w:rsidRPr="00A12219">
        <w:rPr>
          <w:b/>
          <w:noProof/>
          <w:sz w:val="18"/>
          <w:szCs w:val="18"/>
          <w:lang w:val="sr-Cyrl-RS"/>
        </w:rPr>
        <w:t xml:space="preserve"> </w:t>
      </w:r>
      <w:r w:rsidRPr="00A12219">
        <w:rPr>
          <w:b/>
          <w:sz w:val="18"/>
          <w:szCs w:val="18"/>
        </w:rPr>
        <w:t>динара</w:t>
      </w:r>
      <w:r w:rsidRPr="00A12219">
        <w:rPr>
          <w:sz w:val="18"/>
          <w:szCs w:val="18"/>
        </w:rPr>
        <w:t>,</w:t>
      </w:r>
      <w:r w:rsidR="00DB3E25" w:rsidRPr="00A12219">
        <w:rPr>
          <w:sz w:val="18"/>
          <w:szCs w:val="18"/>
        </w:rPr>
        <w:t xml:space="preserve"> </w:t>
      </w:r>
      <w:r w:rsidR="00DB3E25" w:rsidRPr="00A12219">
        <w:rPr>
          <w:sz w:val="18"/>
          <w:szCs w:val="18"/>
          <w:lang w:val="sr-Cyrl-RS"/>
        </w:rPr>
        <w:t xml:space="preserve">односно </w:t>
      </w:r>
      <w:r w:rsidR="00DB3E25" w:rsidRPr="00A12219">
        <w:rPr>
          <w:b/>
          <w:sz w:val="18"/>
          <w:szCs w:val="18"/>
          <w:lang w:val="sr-Cyrl-RS"/>
        </w:rPr>
        <w:t>2.2</w:t>
      </w:r>
      <w:r w:rsidR="00DB3E25" w:rsidRPr="00A12219">
        <w:rPr>
          <w:b/>
          <w:sz w:val="18"/>
          <w:szCs w:val="18"/>
        </w:rPr>
        <w:t>00.000,00</w:t>
      </w:r>
      <w:r w:rsidR="00DB3E25" w:rsidRPr="00A12219">
        <w:rPr>
          <w:sz w:val="18"/>
          <w:szCs w:val="18"/>
        </w:rPr>
        <w:t xml:space="preserve"> </w:t>
      </w:r>
      <w:r w:rsidR="00DB3E25" w:rsidRPr="00A12219">
        <w:rPr>
          <w:b/>
          <w:sz w:val="18"/>
          <w:szCs w:val="18"/>
          <w:lang w:val="sr-Cyrl-RS"/>
        </w:rPr>
        <w:t>динара</w:t>
      </w:r>
      <w:r w:rsidR="00DB3E25" w:rsidRPr="00A12219">
        <w:rPr>
          <w:sz w:val="18"/>
          <w:szCs w:val="18"/>
          <w:lang w:val="sr-Cyrl-RS"/>
        </w:rPr>
        <w:t xml:space="preserve"> за подносиоце пријава: физичка лица, предузетнике и правна лица, чија је инвестиција на подручју са отежаним условима рада у пољопривреди, физичка лица и овлашћена лица у правном лицу млађа од 40 година и жене.</w:t>
      </w:r>
    </w:p>
    <w:p w:rsidR="008B18FF" w:rsidRPr="00A12219" w:rsidRDefault="008B18FF" w:rsidP="00D757AD">
      <w:pPr>
        <w:spacing w:after="0"/>
        <w:jc w:val="both"/>
        <w:rPr>
          <w:sz w:val="18"/>
          <w:szCs w:val="18"/>
        </w:rPr>
      </w:pPr>
      <w:r w:rsidRPr="00A12219">
        <w:rPr>
          <w:b/>
          <w:sz w:val="18"/>
          <w:szCs w:val="18"/>
        </w:rPr>
        <w:t>Минималан</w:t>
      </w:r>
      <w:r w:rsidRPr="00A12219">
        <w:rPr>
          <w:sz w:val="18"/>
          <w:szCs w:val="18"/>
        </w:rPr>
        <w:t xml:space="preserve"> износ бесповратних средстава по једној пријави износи </w:t>
      </w:r>
      <w:r w:rsidRPr="00A12219">
        <w:rPr>
          <w:b/>
          <w:sz w:val="18"/>
          <w:szCs w:val="18"/>
          <w:lang w:val="sr-Cyrl-RS"/>
        </w:rPr>
        <w:t>50</w:t>
      </w:r>
      <w:r w:rsidRPr="00A12219">
        <w:rPr>
          <w:b/>
          <w:sz w:val="18"/>
          <w:szCs w:val="18"/>
        </w:rPr>
        <w:t>.000,00</w:t>
      </w:r>
      <w:r w:rsidRPr="00A12219">
        <w:rPr>
          <w:sz w:val="18"/>
          <w:szCs w:val="18"/>
        </w:rPr>
        <w:t xml:space="preserve"> </w:t>
      </w:r>
      <w:r w:rsidRPr="00A12219">
        <w:rPr>
          <w:b/>
          <w:sz w:val="18"/>
          <w:szCs w:val="18"/>
        </w:rPr>
        <w:t>динара</w:t>
      </w:r>
      <w:r w:rsidRPr="00A12219">
        <w:rPr>
          <w:sz w:val="18"/>
          <w:szCs w:val="18"/>
        </w:rPr>
        <w:t>, односно у</w:t>
      </w:r>
    </w:p>
    <w:p w:rsidR="008B18FF" w:rsidRPr="00A12219" w:rsidRDefault="008B18FF" w:rsidP="00D757AD">
      <w:pPr>
        <w:spacing w:after="0"/>
        <w:jc w:val="both"/>
        <w:rPr>
          <w:sz w:val="18"/>
          <w:szCs w:val="18"/>
        </w:rPr>
      </w:pPr>
      <w:r w:rsidRPr="00A12219">
        <w:rPr>
          <w:sz w:val="18"/>
          <w:szCs w:val="18"/>
        </w:rPr>
        <w:t xml:space="preserve">разматрање ће бити узете пријаве чија је вредност инвестиције једнака или већа од </w:t>
      </w:r>
      <w:r w:rsidRPr="00A12219">
        <w:rPr>
          <w:b/>
          <w:sz w:val="18"/>
          <w:szCs w:val="18"/>
          <w:lang w:val="sr-Cyrl-RS"/>
        </w:rPr>
        <w:t>10</w:t>
      </w:r>
      <w:r w:rsidRPr="00A12219">
        <w:rPr>
          <w:b/>
          <w:sz w:val="18"/>
          <w:szCs w:val="18"/>
        </w:rPr>
        <w:t>0.000,00 динара</w:t>
      </w:r>
      <w:r w:rsidRPr="00A12219">
        <w:rPr>
          <w:sz w:val="18"/>
          <w:szCs w:val="18"/>
        </w:rPr>
        <w:t>.</w:t>
      </w:r>
    </w:p>
    <w:p w:rsidR="00091FAE" w:rsidRPr="00A12219" w:rsidRDefault="00091FAE" w:rsidP="00091FAE">
      <w:pPr>
        <w:spacing w:after="0"/>
        <w:jc w:val="both"/>
        <w:rPr>
          <w:sz w:val="18"/>
          <w:szCs w:val="18"/>
          <w:lang w:val="sr-Cyrl-RS"/>
        </w:rPr>
      </w:pPr>
      <w:r w:rsidRPr="00A12219">
        <w:rPr>
          <w:sz w:val="18"/>
          <w:szCs w:val="18"/>
          <w:lang w:val="sr-Cyrl-RS"/>
        </w:rPr>
        <w:t>Приликом разматрања поднетих пријава за остваривање бесповратних средстава, признаваће се само инвестиције реализоване након 01.01.2018. године, као и опрема купљена након тог датума,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који носе датум након 01.01.2018. године.</w:t>
      </w:r>
    </w:p>
    <w:p w:rsidR="00C03AB1" w:rsidRPr="00A12219" w:rsidRDefault="00C03AB1" w:rsidP="00D757AD">
      <w:pPr>
        <w:spacing w:after="0"/>
        <w:jc w:val="both"/>
        <w:rPr>
          <w:sz w:val="18"/>
          <w:szCs w:val="18"/>
        </w:rPr>
      </w:pPr>
    </w:p>
    <w:p w:rsidR="00C03AB1" w:rsidRDefault="00C03AB1" w:rsidP="00C03AB1">
      <w:pPr>
        <w:spacing w:after="0"/>
        <w:rPr>
          <w:sz w:val="18"/>
          <w:szCs w:val="18"/>
          <w:lang w:val="sr-Cyrl-RS"/>
        </w:rPr>
      </w:pPr>
      <w:r w:rsidRPr="00A12219">
        <w:rPr>
          <w:sz w:val="18"/>
          <w:szCs w:val="18"/>
        </w:rPr>
        <w:t xml:space="preserve">Бесповратна средства </w:t>
      </w:r>
      <w:r w:rsidR="00DB3E25" w:rsidRPr="00A12219">
        <w:rPr>
          <w:sz w:val="18"/>
          <w:szCs w:val="18"/>
          <w:lang w:val="sr-Cyrl-RS"/>
        </w:rPr>
        <w:t>к</w:t>
      </w:r>
      <w:r w:rsidR="0054743D" w:rsidRPr="00A12219">
        <w:rPr>
          <w:sz w:val="18"/>
          <w:szCs w:val="18"/>
          <w:lang w:val="sr-Cyrl-RS"/>
        </w:rPr>
        <w:t>оја се додељују по овом конкурсу намењена су за</w:t>
      </w:r>
      <w:r w:rsidR="007A0678">
        <w:rPr>
          <w:sz w:val="18"/>
          <w:szCs w:val="18"/>
          <w:lang w:val="en-US"/>
        </w:rPr>
        <w:t xml:space="preserve"> </w:t>
      </w:r>
      <w:r w:rsidR="007A0678">
        <w:rPr>
          <w:sz w:val="18"/>
          <w:szCs w:val="18"/>
          <w:lang w:val="sr-Cyrl-RS"/>
        </w:rPr>
        <w:t>следеће</w:t>
      </w:r>
      <w:r w:rsidRPr="00A12219">
        <w:rPr>
          <w:sz w:val="18"/>
          <w:szCs w:val="18"/>
        </w:rPr>
        <w:t>:</w:t>
      </w:r>
    </w:p>
    <w:p w:rsidR="00C1292A" w:rsidRPr="00C1292A" w:rsidRDefault="00C1292A" w:rsidP="00C03AB1">
      <w:pPr>
        <w:spacing w:after="0"/>
        <w:rPr>
          <w:sz w:val="18"/>
          <w:szCs w:val="18"/>
          <w:lang w:val="sr-Cyrl-RS"/>
        </w:rPr>
      </w:pPr>
    </w:p>
    <w:p w:rsidR="00C03AB1" w:rsidRPr="00A12219" w:rsidRDefault="0054743D" w:rsidP="00C03AB1">
      <w:pPr>
        <w:spacing w:after="0"/>
        <w:rPr>
          <w:sz w:val="18"/>
          <w:szCs w:val="18"/>
        </w:rPr>
      </w:pPr>
      <w:r w:rsidRPr="00A12219">
        <w:rPr>
          <w:sz w:val="18"/>
          <w:szCs w:val="18"/>
          <w:lang w:val="sr-Cyrl-RS"/>
        </w:rPr>
        <w:t xml:space="preserve">1. </w:t>
      </w:r>
      <w:r w:rsidR="00C03AB1" w:rsidRPr="00A12219">
        <w:rPr>
          <w:sz w:val="18"/>
          <w:szCs w:val="18"/>
        </w:rPr>
        <w:t xml:space="preserve"> </w:t>
      </w:r>
      <w:r w:rsidR="00C03AB1" w:rsidRPr="00A12219">
        <w:rPr>
          <w:b/>
          <w:i/>
          <w:sz w:val="18"/>
          <w:szCs w:val="18"/>
        </w:rPr>
        <w:t>Опремање говедарских фарми</w:t>
      </w:r>
      <w:r w:rsidR="00C03AB1" w:rsidRPr="00A12219">
        <w:rPr>
          <w:sz w:val="18"/>
          <w:szCs w:val="18"/>
        </w:rPr>
        <w:t>:</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Боксеви за смештај музних крава,</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боксеви за смештај товних јунади</w:t>
      </w:r>
      <w:r w:rsidRPr="00A12219">
        <w:rPr>
          <w:sz w:val="18"/>
          <w:szCs w:val="18"/>
          <w:lang w:val="sr-Cyrl-RS"/>
        </w:rPr>
        <w:t>,</w:t>
      </w:r>
    </w:p>
    <w:p w:rsidR="00C03AB1" w:rsidRPr="00A12219" w:rsidRDefault="00C03AB1" w:rsidP="00C03AB1">
      <w:pPr>
        <w:pStyle w:val="ListParagraph"/>
        <w:numPr>
          <w:ilvl w:val="0"/>
          <w:numId w:val="4"/>
        </w:numPr>
        <w:spacing w:after="0"/>
        <w:rPr>
          <w:sz w:val="18"/>
          <w:szCs w:val="18"/>
        </w:rPr>
      </w:pPr>
      <w:r w:rsidRPr="00A12219">
        <w:rPr>
          <w:sz w:val="18"/>
          <w:szCs w:val="18"/>
        </w:rPr>
        <w:t>подови за лежишта,</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појилице,</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 xml:space="preserve">термо појилице, </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електричне пастирице,</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 xml:space="preserve">вентилација, </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музилице,</w:t>
      </w:r>
    </w:p>
    <w:p w:rsidR="00C03AB1" w:rsidRPr="00A12219" w:rsidRDefault="00C03AB1" w:rsidP="00C03AB1">
      <w:pPr>
        <w:pStyle w:val="ListParagraph"/>
        <w:numPr>
          <w:ilvl w:val="0"/>
          <w:numId w:val="4"/>
        </w:numPr>
        <w:spacing w:after="0"/>
        <w:rPr>
          <w:sz w:val="18"/>
          <w:szCs w:val="18"/>
        </w:rPr>
      </w:pPr>
      <w:r w:rsidRPr="00A12219">
        <w:rPr>
          <w:sz w:val="18"/>
          <w:szCs w:val="18"/>
        </w:rPr>
        <w:t>системи за мужу,</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 xml:space="preserve">лактофризи, </w:t>
      </w:r>
    </w:p>
    <w:p w:rsidR="00C03AB1" w:rsidRPr="003B4AB7" w:rsidRDefault="00C03AB1" w:rsidP="00C03AB1">
      <w:pPr>
        <w:pStyle w:val="ListParagraph"/>
        <w:numPr>
          <w:ilvl w:val="0"/>
          <w:numId w:val="4"/>
        </w:numPr>
        <w:spacing w:after="0"/>
        <w:rPr>
          <w:sz w:val="18"/>
          <w:szCs w:val="18"/>
        </w:rPr>
      </w:pPr>
      <w:r w:rsidRPr="003B4AB7">
        <w:rPr>
          <w:sz w:val="18"/>
          <w:szCs w:val="18"/>
        </w:rPr>
        <w:lastRenderedPageBreak/>
        <w:t>кућица за смештај телади ‒ боксеви за телад (појединачни</w:t>
      </w:r>
      <w:r w:rsidRPr="003B4AB7">
        <w:rPr>
          <w:sz w:val="18"/>
          <w:szCs w:val="18"/>
          <w:lang w:val="sr-Cyrl-RS"/>
        </w:rPr>
        <w:t xml:space="preserve"> </w:t>
      </w:r>
      <w:r w:rsidRPr="003B4AB7">
        <w:rPr>
          <w:sz w:val="18"/>
          <w:szCs w:val="18"/>
        </w:rPr>
        <w:t>и групни).</w:t>
      </w:r>
    </w:p>
    <w:p w:rsidR="00C03AB1" w:rsidRPr="003B4AB7" w:rsidRDefault="0054743D" w:rsidP="00C03AB1">
      <w:pPr>
        <w:spacing w:after="0"/>
        <w:rPr>
          <w:sz w:val="18"/>
          <w:szCs w:val="18"/>
        </w:rPr>
      </w:pPr>
      <w:r w:rsidRPr="003B4AB7">
        <w:rPr>
          <w:sz w:val="18"/>
          <w:szCs w:val="18"/>
          <w:lang w:val="sr-Cyrl-RS"/>
        </w:rPr>
        <w:t xml:space="preserve">2. </w:t>
      </w:r>
      <w:r w:rsidR="00C03AB1" w:rsidRPr="003B4AB7">
        <w:rPr>
          <w:b/>
          <w:i/>
          <w:sz w:val="18"/>
          <w:szCs w:val="18"/>
        </w:rPr>
        <w:t>Опремање свињарских фарми</w:t>
      </w:r>
      <w:r w:rsidR="00C03AB1" w:rsidRPr="003B4AB7">
        <w:rPr>
          <w:sz w:val="18"/>
          <w:szCs w:val="18"/>
        </w:rPr>
        <w:t>:</w:t>
      </w:r>
    </w:p>
    <w:p w:rsidR="00C03AB1" w:rsidRPr="003B4AB7" w:rsidRDefault="00C03AB1" w:rsidP="00C03AB1">
      <w:pPr>
        <w:pStyle w:val="ListParagraph"/>
        <w:numPr>
          <w:ilvl w:val="0"/>
          <w:numId w:val="5"/>
        </w:numPr>
        <w:spacing w:after="0"/>
        <w:rPr>
          <w:sz w:val="18"/>
          <w:szCs w:val="18"/>
          <w:lang w:val="sr-Cyrl-RS"/>
        </w:rPr>
      </w:pPr>
      <w:r w:rsidRPr="003B4AB7">
        <w:rPr>
          <w:sz w:val="18"/>
          <w:szCs w:val="18"/>
          <w:lang w:val="sr-Cyrl-RS"/>
        </w:rPr>
        <w:t>б</w:t>
      </w:r>
      <w:r w:rsidRPr="003B4AB7">
        <w:rPr>
          <w:sz w:val="18"/>
          <w:szCs w:val="18"/>
        </w:rPr>
        <w:t>оксеви за прашење,</w:t>
      </w:r>
    </w:p>
    <w:p w:rsidR="00C03AB1" w:rsidRPr="003B4AB7" w:rsidRDefault="00C03AB1" w:rsidP="00C03AB1">
      <w:pPr>
        <w:pStyle w:val="ListParagraph"/>
        <w:numPr>
          <w:ilvl w:val="0"/>
          <w:numId w:val="5"/>
        </w:numPr>
        <w:spacing w:after="0"/>
        <w:rPr>
          <w:sz w:val="18"/>
          <w:szCs w:val="18"/>
          <w:lang w:val="sr-Cyrl-RS"/>
        </w:rPr>
      </w:pPr>
      <w:r w:rsidRPr="003B4AB7">
        <w:rPr>
          <w:sz w:val="18"/>
          <w:szCs w:val="18"/>
        </w:rPr>
        <w:t xml:space="preserve">укљештење, </w:t>
      </w:r>
    </w:p>
    <w:p w:rsidR="00C03AB1" w:rsidRPr="003B4AB7" w:rsidRDefault="00C03AB1" w:rsidP="00C03AB1">
      <w:pPr>
        <w:pStyle w:val="ListParagraph"/>
        <w:numPr>
          <w:ilvl w:val="0"/>
          <w:numId w:val="5"/>
        </w:numPr>
        <w:spacing w:after="0"/>
        <w:rPr>
          <w:sz w:val="18"/>
          <w:szCs w:val="18"/>
          <w:lang w:val="sr-Cyrl-RS"/>
        </w:rPr>
      </w:pPr>
      <w:r w:rsidRPr="003B4AB7">
        <w:rPr>
          <w:sz w:val="18"/>
          <w:szCs w:val="18"/>
        </w:rPr>
        <w:t xml:space="preserve">простирке, подови за стаје, </w:t>
      </w:r>
    </w:p>
    <w:p w:rsidR="00C03AB1" w:rsidRPr="003B4AB7" w:rsidRDefault="00C03AB1" w:rsidP="00C03AB1">
      <w:pPr>
        <w:pStyle w:val="ListParagraph"/>
        <w:numPr>
          <w:ilvl w:val="0"/>
          <w:numId w:val="5"/>
        </w:numPr>
        <w:spacing w:after="0"/>
        <w:rPr>
          <w:sz w:val="18"/>
          <w:szCs w:val="18"/>
          <w:lang w:val="sr-Cyrl-RS"/>
        </w:rPr>
      </w:pPr>
      <w:r w:rsidRPr="003B4AB7">
        <w:rPr>
          <w:sz w:val="18"/>
          <w:szCs w:val="18"/>
        </w:rPr>
        <w:t>грејне плоче,</w:t>
      </w:r>
      <w:r w:rsidRPr="003B4AB7">
        <w:rPr>
          <w:sz w:val="18"/>
          <w:szCs w:val="18"/>
          <w:lang w:val="sr-Cyrl-RS"/>
        </w:rPr>
        <w:t>систем грејања</w:t>
      </w:r>
    </w:p>
    <w:p w:rsidR="00C03AB1" w:rsidRPr="003B4AB7" w:rsidRDefault="00C03AB1" w:rsidP="00C03AB1">
      <w:pPr>
        <w:pStyle w:val="ListParagraph"/>
        <w:numPr>
          <w:ilvl w:val="0"/>
          <w:numId w:val="5"/>
        </w:numPr>
        <w:spacing w:after="0"/>
        <w:rPr>
          <w:sz w:val="18"/>
          <w:szCs w:val="18"/>
        </w:rPr>
      </w:pPr>
      <w:r w:rsidRPr="003B4AB7">
        <w:rPr>
          <w:sz w:val="18"/>
          <w:szCs w:val="18"/>
        </w:rPr>
        <w:t>боксеви за прасад,</w:t>
      </w:r>
    </w:p>
    <w:p w:rsidR="00C03AB1" w:rsidRPr="003B4AB7" w:rsidRDefault="00C03AB1" w:rsidP="00C03AB1">
      <w:pPr>
        <w:pStyle w:val="ListParagraph"/>
        <w:numPr>
          <w:ilvl w:val="0"/>
          <w:numId w:val="5"/>
        </w:numPr>
        <w:spacing w:after="0"/>
        <w:rPr>
          <w:sz w:val="18"/>
          <w:szCs w:val="18"/>
        </w:rPr>
      </w:pPr>
      <w:r w:rsidRPr="003B4AB7">
        <w:rPr>
          <w:sz w:val="18"/>
          <w:szCs w:val="18"/>
        </w:rPr>
        <w:t>боксеви за тов свиња (са хранилицом), хранилице , појилице, линије за храњење, вентилација.</w:t>
      </w:r>
    </w:p>
    <w:p w:rsidR="00C03AB1" w:rsidRPr="003B4AB7" w:rsidRDefault="0054743D" w:rsidP="00C03AB1">
      <w:pPr>
        <w:spacing w:after="0"/>
        <w:rPr>
          <w:sz w:val="18"/>
          <w:szCs w:val="18"/>
        </w:rPr>
      </w:pPr>
      <w:r w:rsidRPr="003B4AB7">
        <w:rPr>
          <w:sz w:val="18"/>
          <w:szCs w:val="18"/>
          <w:lang w:val="sr-Cyrl-RS"/>
        </w:rPr>
        <w:t xml:space="preserve">3. </w:t>
      </w:r>
      <w:r w:rsidR="00C03AB1" w:rsidRPr="003B4AB7">
        <w:rPr>
          <w:sz w:val="18"/>
          <w:szCs w:val="18"/>
        </w:rPr>
        <w:t xml:space="preserve"> </w:t>
      </w:r>
      <w:r w:rsidR="00C03AB1" w:rsidRPr="003B4AB7">
        <w:rPr>
          <w:b/>
          <w:sz w:val="18"/>
          <w:szCs w:val="18"/>
        </w:rPr>
        <w:t>Опремање овчарских и козарских фарми</w:t>
      </w:r>
      <w:r w:rsidR="00C03AB1" w:rsidRPr="003B4AB7">
        <w:rPr>
          <w:sz w:val="18"/>
          <w:szCs w:val="18"/>
        </w:rPr>
        <w:t>:</w:t>
      </w:r>
    </w:p>
    <w:p w:rsidR="00C03AB1" w:rsidRPr="003B4AB7" w:rsidRDefault="00C03AB1" w:rsidP="00C03AB1">
      <w:pPr>
        <w:pStyle w:val="ListParagraph"/>
        <w:numPr>
          <w:ilvl w:val="0"/>
          <w:numId w:val="6"/>
        </w:numPr>
        <w:spacing w:after="0"/>
        <w:rPr>
          <w:sz w:val="18"/>
          <w:szCs w:val="18"/>
          <w:lang w:val="sr-Cyrl-RS"/>
        </w:rPr>
      </w:pPr>
      <w:r w:rsidRPr="003B4AB7">
        <w:rPr>
          <w:sz w:val="18"/>
          <w:szCs w:val="18"/>
          <w:lang w:val="sr-Cyrl-RS"/>
        </w:rPr>
        <w:t>п</w:t>
      </w:r>
      <w:r w:rsidRPr="003B4AB7">
        <w:rPr>
          <w:sz w:val="18"/>
          <w:szCs w:val="18"/>
        </w:rPr>
        <w:t>ојилице,</w:t>
      </w:r>
    </w:p>
    <w:p w:rsidR="00C03AB1" w:rsidRPr="003B4AB7" w:rsidRDefault="00C03AB1" w:rsidP="00C03AB1">
      <w:pPr>
        <w:pStyle w:val="ListParagraph"/>
        <w:numPr>
          <w:ilvl w:val="0"/>
          <w:numId w:val="6"/>
        </w:numPr>
        <w:spacing w:after="0"/>
        <w:rPr>
          <w:sz w:val="18"/>
          <w:szCs w:val="18"/>
          <w:lang w:val="sr-Cyrl-RS"/>
        </w:rPr>
      </w:pPr>
      <w:r w:rsidRPr="003B4AB7">
        <w:rPr>
          <w:sz w:val="18"/>
          <w:szCs w:val="18"/>
        </w:rPr>
        <w:t>термо-појилице,</w:t>
      </w:r>
    </w:p>
    <w:p w:rsidR="00C03AB1" w:rsidRPr="003B4AB7" w:rsidRDefault="00C03AB1" w:rsidP="00C03AB1">
      <w:pPr>
        <w:pStyle w:val="ListParagraph"/>
        <w:numPr>
          <w:ilvl w:val="0"/>
          <w:numId w:val="6"/>
        </w:numPr>
        <w:spacing w:after="0"/>
        <w:rPr>
          <w:sz w:val="18"/>
          <w:szCs w:val="18"/>
          <w:lang w:val="sr-Cyrl-RS"/>
        </w:rPr>
      </w:pPr>
      <w:r w:rsidRPr="003B4AB7">
        <w:rPr>
          <w:sz w:val="18"/>
          <w:szCs w:val="18"/>
        </w:rPr>
        <w:t>електричне пастирице,</w:t>
      </w:r>
    </w:p>
    <w:p w:rsidR="00C03AB1" w:rsidRPr="003B4AB7" w:rsidRDefault="00C03AB1" w:rsidP="00C03AB1">
      <w:pPr>
        <w:pStyle w:val="ListParagraph"/>
        <w:numPr>
          <w:ilvl w:val="0"/>
          <w:numId w:val="6"/>
        </w:numPr>
        <w:spacing w:after="0"/>
        <w:rPr>
          <w:sz w:val="18"/>
          <w:szCs w:val="18"/>
          <w:lang w:val="sr-Cyrl-RS"/>
        </w:rPr>
      </w:pPr>
      <w:r w:rsidRPr="003B4AB7">
        <w:rPr>
          <w:sz w:val="18"/>
          <w:szCs w:val="18"/>
        </w:rPr>
        <w:t>хранилице,</w:t>
      </w:r>
    </w:p>
    <w:p w:rsidR="00C03AB1" w:rsidRPr="003B4AB7" w:rsidRDefault="00C03AB1" w:rsidP="00C03AB1">
      <w:pPr>
        <w:pStyle w:val="ListParagraph"/>
        <w:numPr>
          <w:ilvl w:val="0"/>
          <w:numId w:val="6"/>
        </w:numPr>
        <w:spacing w:after="0"/>
        <w:rPr>
          <w:sz w:val="18"/>
          <w:szCs w:val="18"/>
          <w:lang w:val="sr-Cyrl-RS"/>
        </w:rPr>
      </w:pPr>
      <w:r w:rsidRPr="003B4AB7">
        <w:rPr>
          <w:sz w:val="18"/>
          <w:szCs w:val="18"/>
        </w:rPr>
        <w:t>музилице,</w:t>
      </w:r>
    </w:p>
    <w:p w:rsidR="00C03AB1" w:rsidRPr="003B4AB7" w:rsidRDefault="00C03AB1" w:rsidP="00C03AB1">
      <w:pPr>
        <w:pStyle w:val="ListParagraph"/>
        <w:numPr>
          <w:ilvl w:val="0"/>
          <w:numId w:val="6"/>
        </w:numPr>
        <w:spacing w:after="0"/>
        <w:rPr>
          <w:sz w:val="18"/>
          <w:szCs w:val="18"/>
        </w:rPr>
      </w:pPr>
      <w:r w:rsidRPr="003B4AB7">
        <w:rPr>
          <w:sz w:val="18"/>
          <w:szCs w:val="18"/>
        </w:rPr>
        <w:t>системи за мужу,</w:t>
      </w:r>
    </w:p>
    <w:p w:rsidR="00C03AB1" w:rsidRPr="003B4AB7" w:rsidRDefault="00C03AB1" w:rsidP="00C03AB1">
      <w:pPr>
        <w:pStyle w:val="ListParagraph"/>
        <w:numPr>
          <w:ilvl w:val="0"/>
          <w:numId w:val="6"/>
        </w:numPr>
        <w:spacing w:after="0"/>
        <w:rPr>
          <w:sz w:val="18"/>
          <w:szCs w:val="18"/>
        </w:rPr>
      </w:pPr>
      <w:r w:rsidRPr="003B4AB7">
        <w:rPr>
          <w:sz w:val="18"/>
          <w:szCs w:val="18"/>
        </w:rPr>
        <w:t>лактофризи.</w:t>
      </w:r>
    </w:p>
    <w:p w:rsidR="00C03AB1" w:rsidRPr="003B4AB7" w:rsidRDefault="0054743D" w:rsidP="00C03AB1">
      <w:pPr>
        <w:spacing w:after="0"/>
        <w:rPr>
          <w:sz w:val="18"/>
          <w:szCs w:val="18"/>
        </w:rPr>
      </w:pPr>
      <w:r w:rsidRPr="003B4AB7">
        <w:rPr>
          <w:sz w:val="18"/>
          <w:szCs w:val="18"/>
          <w:lang w:val="sr-Cyrl-RS"/>
        </w:rPr>
        <w:t xml:space="preserve">4. </w:t>
      </w:r>
      <w:r w:rsidR="00C03AB1" w:rsidRPr="003B4AB7">
        <w:rPr>
          <w:sz w:val="18"/>
          <w:szCs w:val="18"/>
        </w:rPr>
        <w:t xml:space="preserve"> </w:t>
      </w:r>
      <w:r w:rsidR="00C03AB1" w:rsidRPr="003B4AB7">
        <w:rPr>
          <w:b/>
          <w:i/>
          <w:sz w:val="18"/>
          <w:szCs w:val="18"/>
        </w:rPr>
        <w:t>Опремaњe живинарских фарми</w:t>
      </w:r>
      <w:r w:rsidR="00C03AB1" w:rsidRPr="003B4AB7">
        <w:rPr>
          <w:b/>
          <w:sz w:val="18"/>
          <w:szCs w:val="18"/>
        </w:rPr>
        <w:t>:</w:t>
      </w:r>
    </w:p>
    <w:p w:rsidR="00C03AB1" w:rsidRPr="003B4AB7" w:rsidRDefault="00C03AB1" w:rsidP="00C03AB1">
      <w:pPr>
        <w:pStyle w:val="ListParagraph"/>
        <w:numPr>
          <w:ilvl w:val="0"/>
          <w:numId w:val="7"/>
        </w:numPr>
        <w:spacing w:after="0"/>
        <w:rPr>
          <w:sz w:val="18"/>
          <w:szCs w:val="18"/>
          <w:lang w:val="sr-Cyrl-RS"/>
        </w:rPr>
      </w:pPr>
      <w:r w:rsidRPr="003B4AB7">
        <w:rPr>
          <w:sz w:val="18"/>
          <w:szCs w:val="18"/>
          <w:lang w:val="sr-Cyrl-RS"/>
        </w:rPr>
        <w:t>х</w:t>
      </w:r>
      <w:r w:rsidRPr="003B4AB7">
        <w:rPr>
          <w:sz w:val="18"/>
          <w:szCs w:val="18"/>
        </w:rPr>
        <w:t>ранилице,</w:t>
      </w:r>
    </w:p>
    <w:p w:rsidR="00C03AB1" w:rsidRPr="003B4AB7" w:rsidRDefault="00C03AB1" w:rsidP="00C03AB1">
      <w:pPr>
        <w:pStyle w:val="ListParagraph"/>
        <w:numPr>
          <w:ilvl w:val="0"/>
          <w:numId w:val="7"/>
        </w:numPr>
        <w:spacing w:after="0"/>
        <w:rPr>
          <w:sz w:val="18"/>
          <w:szCs w:val="18"/>
          <w:lang w:val="sr-Cyrl-RS"/>
        </w:rPr>
      </w:pPr>
      <w:r w:rsidRPr="003B4AB7">
        <w:rPr>
          <w:sz w:val="18"/>
          <w:szCs w:val="18"/>
        </w:rPr>
        <w:t xml:space="preserve">линије за храњење, </w:t>
      </w:r>
    </w:p>
    <w:p w:rsidR="00C03AB1" w:rsidRPr="003B4AB7" w:rsidRDefault="00C03AB1" w:rsidP="00C03AB1">
      <w:pPr>
        <w:pStyle w:val="ListParagraph"/>
        <w:numPr>
          <w:ilvl w:val="0"/>
          <w:numId w:val="7"/>
        </w:numPr>
        <w:spacing w:after="0"/>
        <w:rPr>
          <w:sz w:val="18"/>
          <w:szCs w:val="18"/>
          <w:lang w:val="sr-Cyrl-RS"/>
        </w:rPr>
      </w:pPr>
      <w:r w:rsidRPr="003B4AB7">
        <w:rPr>
          <w:sz w:val="18"/>
          <w:szCs w:val="18"/>
        </w:rPr>
        <w:t xml:space="preserve">појилице, </w:t>
      </w:r>
    </w:p>
    <w:p w:rsidR="00C03AB1" w:rsidRPr="003B4AB7" w:rsidRDefault="00C03AB1" w:rsidP="00C03AB1">
      <w:pPr>
        <w:pStyle w:val="ListParagraph"/>
        <w:numPr>
          <w:ilvl w:val="0"/>
          <w:numId w:val="7"/>
        </w:numPr>
        <w:spacing w:after="0"/>
        <w:rPr>
          <w:sz w:val="18"/>
          <w:szCs w:val="18"/>
          <w:lang w:val="sr-Cyrl-RS"/>
        </w:rPr>
      </w:pPr>
      <w:r w:rsidRPr="003B4AB7">
        <w:rPr>
          <w:sz w:val="18"/>
          <w:szCs w:val="18"/>
        </w:rPr>
        <w:t>линија напајања,</w:t>
      </w:r>
    </w:p>
    <w:p w:rsidR="00C03AB1" w:rsidRPr="003B4AB7" w:rsidRDefault="00C03AB1" w:rsidP="00C03AB1">
      <w:pPr>
        <w:pStyle w:val="ListParagraph"/>
        <w:numPr>
          <w:ilvl w:val="0"/>
          <w:numId w:val="7"/>
        </w:numPr>
        <w:spacing w:after="0"/>
        <w:rPr>
          <w:sz w:val="18"/>
          <w:szCs w:val="18"/>
          <w:lang w:val="sr-Cyrl-RS"/>
        </w:rPr>
      </w:pPr>
      <w:r w:rsidRPr="003B4AB7">
        <w:rPr>
          <w:sz w:val="18"/>
          <w:szCs w:val="18"/>
        </w:rPr>
        <w:t>вентилација,</w:t>
      </w:r>
    </w:p>
    <w:p w:rsidR="00C03AB1" w:rsidRPr="003B4AB7" w:rsidRDefault="00C03AB1" w:rsidP="00C03AB1">
      <w:pPr>
        <w:pStyle w:val="ListParagraph"/>
        <w:numPr>
          <w:ilvl w:val="0"/>
          <w:numId w:val="7"/>
        </w:numPr>
        <w:spacing w:after="0"/>
        <w:rPr>
          <w:sz w:val="18"/>
          <w:szCs w:val="18"/>
        </w:rPr>
      </w:pPr>
      <w:r w:rsidRPr="003B4AB7">
        <w:rPr>
          <w:sz w:val="18"/>
          <w:szCs w:val="18"/>
        </w:rPr>
        <w:t>панели за хлађење,</w:t>
      </w:r>
    </w:p>
    <w:p w:rsidR="00C03AB1" w:rsidRPr="003B4AB7" w:rsidRDefault="00C03AB1" w:rsidP="00C03AB1">
      <w:pPr>
        <w:pStyle w:val="ListParagraph"/>
        <w:numPr>
          <w:ilvl w:val="0"/>
          <w:numId w:val="7"/>
        </w:numPr>
        <w:spacing w:after="0"/>
        <w:rPr>
          <w:sz w:val="18"/>
          <w:szCs w:val="18"/>
        </w:rPr>
      </w:pPr>
      <w:r w:rsidRPr="003B4AB7">
        <w:rPr>
          <w:sz w:val="18"/>
          <w:szCs w:val="18"/>
          <w:lang w:val="sr-Cyrl-RS"/>
        </w:rPr>
        <w:t>к</w:t>
      </w:r>
      <w:r w:rsidRPr="003B4AB7">
        <w:rPr>
          <w:sz w:val="18"/>
          <w:szCs w:val="18"/>
        </w:rPr>
        <w:t>лапне</w:t>
      </w:r>
      <w:r w:rsidRPr="003B4AB7">
        <w:rPr>
          <w:sz w:val="18"/>
          <w:szCs w:val="18"/>
          <w:lang w:val="sr-Cyrl-RS"/>
        </w:rPr>
        <w:t>,грејање</w:t>
      </w:r>
      <w:r w:rsidRPr="003B4AB7">
        <w:rPr>
          <w:sz w:val="18"/>
          <w:szCs w:val="18"/>
        </w:rPr>
        <w:t xml:space="preserve">. </w:t>
      </w:r>
    </w:p>
    <w:p w:rsidR="00C03AB1" w:rsidRPr="003B4AB7" w:rsidRDefault="0054743D" w:rsidP="00C03AB1">
      <w:pPr>
        <w:spacing w:after="0"/>
        <w:rPr>
          <w:b/>
          <w:i/>
          <w:sz w:val="18"/>
          <w:szCs w:val="18"/>
        </w:rPr>
      </w:pPr>
      <w:r w:rsidRPr="003B4AB7">
        <w:rPr>
          <w:sz w:val="18"/>
          <w:szCs w:val="18"/>
          <w:lang w:val="sr-Cyrl-RS"/>
        </w:rPr>
        <w:t xml:space="preserve">5. </w:t>
      </w:r>
      <w:r w:rsidR="00C03AB1" w:rsidRPr="003B4AB7">
        <w:rPr>
          <w:sz w:val="18"/>
          <w:szCs w:val="18"/>
        </w:rPr>
        <w:t xml:space="preserve"> </w:t>
      </w:r>
      <w:r w:rsidR="00C03AB1" w:rsidRPr="003B4AB7">
        <w:rPr>
          <w:b/>
          <w:i/>
          <w:sz w:val="18"/>
          <w:szCs w:val="18"/>
        </w:rPr>
        <w:t>Набавка опреме за припрему, руковање и дистрибуцију концентроване и</w:t>
      </w:r>
    </w:p>
    <w:p w:rsidR="00C03AB1" w:rsidRPr="003B4AB7" w:rsidRDefault="00C03AB1" w:rsidP="00C03AB1">
      <w:pPr>
        <w:spacing w:after="0"/>
        <w:rPr>
          <w:b/>
          <w:i/>
          <w:sz w:val="18"/>
          <w:szCs w:val="18"/>
          <w:lang w:val="sr-Cyrl-RS"/>
        </w:rPr>
      </w:pPr>
      <w:r w:rsidRPr="003B4AB7">
        <w:rPr>
          <w:b/>
          <w:i/>
          <w:sz w:val="18"/>
          <w:szCs w:val="18"/>
        </w:rPr>
        <w:t>кабасте сточне хране на газдинству</w:t>
      </w:r>
    </w:p>
    <w:p w:rsidR="00C03AB1" w:rsidRPr="003B4AB7" w:rsidRDefault="00C03AB1" w:rsidP="00C03AB1">
      <w:pPr>
        <w:pStyle w:val="ListParagraph"/>
        <w:numPr>
          <w:ilvl w:val="0"/>
          <w:numId w:val="8"/>
        </w:numPr>
        <w:spacing w:after="0"/>
        <w:rPr>
          <w:sz w:val="18"/>
          <w:szCs w:val="18"/>
          <w:lang w:val="sr-Cyrl-RS"/>
        </w:rPr>
      </w:pPr>
      <w:r w:rsidRPr="003B4AB7">
        <w:rPr>
          <w:sz w:val="18"/>
          <w:szCs w:val="18"/>
          <w:lang w:val="sr-Cyrl-RS"/>
        </w:rPr>
        <w:t>е</w:t>
      </w:r>
      <w:r w:rsidRPr="003B4AB7">
        <w:rPr>
          <w:sz w:val="18"/>
          <w:szCs w:val="18"/>
        </w:rPr>
        <w:t>кструдер,</w:t>
      </w:r>
    </w:p>
    <w:p w:rsidR="00C03AB1" w:rsidRPr="003B4AB7" w:rsidRDefault="00C03AB1" w:rsidP="00C03AB1">
      <w:pPr>
        <w:pStyle w:val="ListParagraph"/>
        <w:numPr>
          <w:ilvl w:val="0"/>
          <w:numId w:val="8"/>
        </w:numPr>
        <w:spacing w:after="0"/>
        <w:rPr>
          <w:sz w:val="18"/>
          <w:szCs w:val="18"/>
          <w:lang w:val="sr-Cyrl-RS"/>
        </w:rPr>
      </w:pPr>
      <w:r w:rsidRPr="003B4AB7">
        <w:rPr>
          <w:sz w:val="18"/>
          <w:szCs w:val="18"/>
        </w:rPr>
        <w:t xml:space="preserve">млин чекићар, </w:t>
      </w:r>
    </w:p>
    <w:p w:rsidR="00C03AB1" w:rsidRPr="003B4AB7" w:rsidRDefault="00C03AB1" w:rsidP="00C03AB1">
      <w:pPr>
        <w:pStyle w:val="ListParagraph"/>
        <w:numPr>
          <w:ilvl w:val="0"/>
          <w:numId w:val="8"/>
        </w:numPr>
        <w:spacing w:after="0"/>
        <w:rPr>
          <w:sz w:val="18"/>
          <w:szCs w:val="18"/>
          <w:lang w:val="sr-Cyrl-RS"/>
        </w:rPr>
      </w:pPr>
      <w:r w:rsidRPr="003B4AB7">
        <w:rPr>
          <w:sz w:val="18"/>
          <w:szCs w:val="18"/>
        </w:rPr>
        <w:t>мешаона</w:t>
      </w:r>
    </w:p>
    <w:p w:rsidR="00C03AB1" w:rsidRPr="003B4AB7" w:rsidRDefault="00C03AB1" w:rsidP="00C03AB1">
      <w:pPr>
        <w:pStyle w:val="ListParagraph"/>
        <w:numPr>
          <w:ilvl w:val="0"/>
          <w:numId w:val="8"/>
        </w:numPr>
        <w:spacing w:after="0"/>
        <w:rPr>
          <w:sz w:val="18"/>
          <w:szCs w:val="18"/>
        </w:rPr>
      </w:pPr>
      <w:r w:rsidRPr="003B4AB7">
        <w:rPr>
          <w:sz w:val="18"/>
          <w:szCs w:val="18"/>
        </w:rPr>
        <w:t>пелетирка</w:t>
      </w:r>
    </w:p>
    <w:p w:rsidR="00C03AB1" w:rsidRPr="0033559B" w:rsidRDefault="00500799" w:rsidP="00C03AB1">
      <w:pPr>
        <w:pStyle w:val="ListParagraph"/>
        <w:numPr>
          <w:ilvl w:val="0"/>
          <w:numId w:val="8"/>
        </w:numPr>
        <w:spacing w:after="0"/>
        <w:rPr>
          <w:sz w:val="18"/>
          <w:szCs w:val="18"/>
        </w:rPr>
      </w:pPr>
      <w:r w:rsidRPr="003B4AB7">
        <w:rPr>
          <w:sz w:val="18"/>
          <w:szCs w:val="18"/>
          <w:lang w:val="sr-Cyrl-RS"/>
        </w:rPr>
        <w:t>балирка за сено</w:t>
      </w:r>
    </w:p>
    <w:p w:rsidR="00C03AB1" w:rsidRPr="003B4AB7" w:rsidRDefault="0054743D" w:rsidP="00C03AB1">
      <w:pPr>
        <w:spacing w:after="0"/>
        <w:rPr>
          <w:b/>
          <w:i/>
          <w:sz w:val="18"/>
          <w:szCs w:val="18"/>
        </w:rPr>
      </w:pPr>
      <w:r w:rsidRPr="003B4AB7">
        <w:rPr>
          <w:b/>
          <w:i/>
          <w:sz w:val="18"/>
          <w:szCs w:val="18"/>
          <w:lang w:val="sr-Cyrl-RS"/>
        </w:rPr>
        <w:t xml:space="preserve">6. </w:t>
      </w:r>
      <w:r w:rsidR="00C03AB1" w:rsidRPr="003B4AB7">
        <w:rPr>
          <w:b/>
          <w:i/>
          <w:sz w:val="18"/>
          <w:szCs w:val="18"/>
        </w:rPr>
        <w:t xml:space="preserve"> </w:t>
      </w:r>
      <w:r w:rsidR="00C03AB1" w:rsidRPr="003B4AB7">
        <w:rPr>
          <w:b/>
          <w:i/>
          <w:sz w:val="18"/>
          <w:szCs w:val="18"/>
          <w:lang w:val="sr-Cyrl-RS"/>
        </w:rPr>
        <w:t>Орема за изђубравање</w:t>
      </w:r>
    </w:p>
    <w:p w:rsidR="00C03AB1" w:rsidRPr="003B4AB7" w:rsidRDefault="00C03AB1" w:rsidP="00C03AB1">
      <w:pPr>
        <w:pStyle w:val="ListParagraph"/>
        <w:numPr>
          <w:ilvl w:val="0"/>
          <w:numId w:val="9"/>
        </w:numPr>
        <w:spacing w:after="0"/>
        <w:rPr>
          <w:sz w:val="18"/>
          <w:szCs w:val="18"/>
          <w:lang w:val="en-US"/>
        </w:rPr>
      </w:pPr>
      <w:r w:rsidRPr="003B4AB7">
        <w:rPr>
          <w:sz w:val="18"/>
          <w:szCs w:val="18"/>
        </w:rPr>
        <w:t>скрепери и сепаратори</w:t>
      </w:r>
      <w:r w:rsidRPr="003B4AB7">
        <w:rPr>
          <w:sz w:val="18"/>
          <w:szCs w:val="18"/>
          <w:lang w:val="sr-Cyrl-RS"/>
        </w:rPr>
        <w:t xml:space="preserve">, </w:t>
      </w:r>
    </w:p>
    <w:p w:rsidR="00C03AB1" w:rsidRPr="003B4AB7" w:rsidRDefault="00C03AB1" w:rsidP="00C03AB1">
      <w:pPr>
        <w:pStyle w:val="ListParagraph"/>
        <w:numPr>
          <w:ilvl w:val="0"/>
          <w:numId w:val="9"/>
        </w:numPr>
        <w:spacing w:after="0"/>
        <w:rPr>
          <w:sz w:val="18"/>
          <w:szCs w:val="18"/>
          <w:lang w:val="en-US"/>
        </w:rPr>
      </w:pPr>
      <w:r w:rsidRPr="003B4AB7">
        <w:rPr>
          <w:sz w:val="18"/>
          <w:szCs w:val="18"/>
          <w:lang w:val="sr-Cyrl-RS"/>
        </w:rPr>
        <w:t>уређаји за мешање осоке и течног стајњака,</w:t>
      </w:r>
    </w:p>
    <w:p w:rsidR="00C03AB1" w:rsidRPr="003B4AB7" w:rsidRDefault="00C03AB1" w:rsidP="00C03AB1">
      <w:pPr>
        <w:pStyle w:val="ListParagraph"/>
        <w:numPr>
          <w:ilvl w:val="0"/>
          <w:numId w:val="9"/>
        </w:numPr>
        <w:spacing w:after="0"/>
        <w:rPr>
          <w:sz w:val="18"/>
          <w:szCs w:val="18"/>
          <w:lang w:val="en-US"/>
        </w:rPr>
      </w:pPr>
      <w:r w:rsidRPr="003B4AB7">
        <w:rPr>
          <w:sz w:val="18"/>
          <w:szCs w:val="18"/>
          <w:lang w:val="sr-Cyrl-RS"/>
        </w:rPr>
        <w:t>пумпе за пражњење танкова,</w:t>
      </w:r>
    </w:p>
    <w:p w:rsidR="00C03AB1" w:rsidRPr="003B4AB7" w:rsidRDefault="00C03AB1" w:rsidP="00C03AB1">
      <w:pPr>
        <w:pStyle w:val="ListParagraph"/>
        <w:numPr>
          <w:ilvl w:val="0"/>
          <w:numId w:val="9"/>
        </w:numPr>
        <w:spacing w:after="0"/>
        <w:rPr>
          <w:sz w:val="18"/>
          <w:szCs w:val="18"/>
          <w:lang w:val="sr-Cyrl-RS"/>
        </w:rPr>
      </w:pPr>
      <w:r w:rsidRPr="003B4AB7">
        <w:rPr>
          <w:sz w:val="18"/>
          <w:szCs w:val="18"/>
          <w:lang w:val="sr-Cyrl-RS"/>
        </w:rPr>
        <w:t>сепаратори за осоку и течни стајњак</w:t>
      </w:r>
    </w:p>
    <w:p w:rsidR="00C03AB1" w:rsidRPr="003B4AB7" w:rsidRDefault="00C03AB1" w:rsidP="00C03AB1">
      <w:pPr>
        <w:pStyle w:val="ListParagraph"/>
        <w:numPr>
          <w:ilvl w:val="0"/>
          <w:numId w:val="9"/>
        </w:numPr>
        <w:spacing w:after="0"/>
        <w:rPr>
          <w:sz w:val="18"/>
          <w:szCs w:val="18"/>
          <w:lang w:val="sr-Cyrl-RS"/>
        </w:rPr>
      </w:pPr>
      <w:r w:rsidRPr="003B4AB7">
        <w:rPr>
          <w:sz w:val="18"/>
          <w:szCs w:val="18"/>
          <w:lang w:val="sr-Cyrl-RS"/>
        </w:rPr>
        <w:t>специјализована опрема за транспорт чврстог стајњака,полутечног и течног стајњака</w:t>
      </w:r>
    </w:p>
    <w:p w:rsidR="00C03AB1" w:rsidRPr="003B4AB7" w:rsidRDefault="00C03AB1" w:rsidP="00C03AB1">
      <w:pPr>
        <w:pStyle w:val="ListParagraph"/>
        <w:numPr>
          <w:ilvl w:val="0"/>
          <w:numId w:val="9"/>
        </w:numPr>
        <w:spacing w:after="0"/>
        <w:rPr>
          <w:sz w:val="18"/>
          <w:szCs w:val="18"/>
          <w:lang w:val="sr-Cyrl-RS"/>
        </w:rPr>
      </w:pPr>
      <w:r w:rsidRPr="003B4AB7">
        <w:rPr>
          <w:sz w:val="18"/>
          <w:szCs w:val="18"/>
          <w:lang w:val="sr-Cyrl-RS"/>
        </w:rPr>
        <w:t>пратећа опрема за полутечни и течни стајњак</w:t>
      </w:r>
    </w:p>
    <w:p w:rsidR="00B21450" w:rsidRPr="003B4AB7" w:rsidRDefault="00B21450" w:rsidP="00B21450">
      <w:pPr>
        <w:spacing w:after="0"/>
        <w:rPr>
          <w:b/>
          <w:sz w:val="18"/>
          <w:szCs w:val="18"/>
          <w:u w:val="single"/>
          <w:lang w:val="sr-Cyrl-RS"/>
        </w:rPr>
      </w:pPr>
    </w:p>
    <w:p w:rsidR="0054743D" w:rsidRPr="003B4AB7" w:rsidRDefault="0054743D" w:rsidP="00B21450">
      <w:pPr>
        <w:spacing w:after="0"/>
        <w:rPr>
          <w:sz w:val="18"/>
          <w:szCs w:val="18"/>
          <w:lang w:val="sr-Cyrl-RS"/>
        </w:rPr>
      </w:pPr>
      <w:r w:rsidRPr="003B4AB7">
        <w:rPr>
          <w:sz w:val="18"/>
          <w:szCs w:val="18"/>
          <w:lang w:val="sr-Cyrl-RS"/>
        </w:rPr>
        <w:t>Корисник подстицајних средстава може поднети само једну пријаву по једној категорији животиња.</w:t>
      </w:r>
    </w:p>
    <w:p w:rsidR="00B21450" w:rsidRPr="003B4AB7" w:rsidRDefault="00B21450" w:rsidP="00B21450">
      <w:pPr>
        <w:spacing w:after="0"/>
        <w:rPr>
          <w:sz w:val="18"/>
          <w:szCs w:val="18"/>
          <w:lang w:val="sr-Cyrl-RS"/>
        </w:rPr>
      </w:pPr>
    </w:p>
    <w:p w:rsidR="00B21450" w:rsidRDefault="003B4AB7" w:rsidP="00B21450">
      <w:pPr>
        <w:spacing w:after="0"/>
        <w:rPr>
          <w:b/>
          <w:sz w:val="18"/>
          <w:szCs w:val="18"/>
          <w:u w:val="single"/>
          <w:lang w:val="sr-Cyrl-RS"/>
        </w:rPr>
      </w:pPr>
      <w:r w:rsidRPr="003B4AB7">
        <w:rPr>
          <w:b/>
          <w:sz w:val="18"/>
          <w:szCs w:val="18"/>
          <w:u w:val="single"/>
          <w:lang w:val="sr-Cyrl-RS"/>
        </w:rPr>
        <w:t>3.</w:t>
      </w:r>
      <w:r w:rsidR="00330BCB" w:rsidRPr="003B4AB7">
        <w:rPr>
          <w:b/>
          <w:sz w:val="18"/>
          <w:szCs w:val="18"/>
          <w:u w:val="single"/>
        </w:rPr>
        <w:t xml:space="preserve"> КОРИСНИЦИ СРЕДСТАВА</w:t>
      </w:r>
    </w:p>
    <w:p w:rsidR="00C1292A" w:rsidRPr="00C1292A" w:rsidRDefault="00C1292A" w:rsidP="00B21450">
      <w:pPr>
        <w:spacing w:after="0"/>
        <w:rPr>
          <w:b/>
          <w:sz w:val="18"/>
          <w:szCs w:val="18"/>
          <w:u w:val="single"/>
          <w:lang w:val="sr-Cyrl-RS"/>
        </w:rPr>
      </w:pPr>
    </w:p>
    <w:p w:rsidR="00B21450" w:rsidRPr="003B4AB7" w:rsidRDefault="00B21450" w:rsidP="00D757AD">
      <w:pPr>
        <w:spacing w:after="0"/>
        <w:jc w:val="both"/>
        <w:rPr>
          <w:sz w:val="18"/>
          <w:szCs w:val="18"/>
        </w:rPr>
      </w:pPr>
      <w:r w:rsidRPr="003B4AB7">
        <w:rPr>
          <w:sz w:val="18"/>
          <w:szCs w:val="18"/>
        </w:rPr>
        <w:t>Право на подстицаје остварују лица која су уписана у Регистар пољопривредних газдинстава и налазе</w:t>
      </w:r>
      <w:r w:rsidR="007A0678">
        <w:rPr>
          <w:sz w:val="18"/>
          <w:szCs w:val="18"/>
          <w:lang w:val="sr-Cyrl-RS"/>
        </w:rPr>
        <w:t xml:space="preserve"> се </w:t>
      </w:r>
      <w:r w:rsidRPr="003B4AB7">
        <w:rPr>
          <w:sz w:val="18"/>
          <w:szCs w:val="18"/>
        </w:rPr>
        <w:t>у активном статусу, и то :</w:t>
      </w:r>
    </w:p>
    <w:p w:rsidR="00B21450" w:rsidRPr="003B4AB7" w:rsidRDefault="00B21450" w:rsidP="00D757AD">
      <w:pPr>
        <w:spacing w:after="0"/>
        <w:jc w:val="both"/>
        <w:rPr>
          <w:sz w:val="18"/>
          <w:szCs w:val="18"/>
        </w:rPr>
      </w:pPr>
      <w:r w:rsidRPr="003B4AB7">
        <w:rPr>
          <w:sz w:val="18"/>
          <w:szCs w:val="18"/>
        </w:rPr>
        <w:t xml:space="preserve">1. </w:t>
      </w:r>
      <w:r w:rsidRPr="003B4AB7">
        <w:rPr>
          <w:b/>
          <w:sz w:val="18"/>
          <w:szCs w:val="18"/>
        </w:rPr>
        <w:t>физичко лице</w:t>
      </w:r>
      <w:r w:rsidRPr="003B4AB7">
        <w:rPr>
          <w:sz w:val="18"/>
          <w:szCs w:val="18"/>
        </w:rPr>
        <w:t>:</w:t>
      </w:r>
    </w:p>
    <w:p w:rsidR="00B21450" w:rsidRPr="003B4AB7" w:rsidRDefault="00B21450" w:rsidP="00D757AD">
      <w:pPr>
        <w:spacing w:after="0"/>
        <w:jc w:val="both"/>
        <w:rPr>
          <w:sz w:val="18"/>
          <w:szCs w:val="18"/>
        </w:rPr>
      </w:pPr>
      <w:r w:rsidRPr="003B4AB7">
        <w:rPr>
          <w:sz w:val="18"/>
          <w:szCs w:val="18"/>
        </w:rPr>
        <w:t xml:space="preserve"> - носилац регистрованог комерцијалног породичног пољопривредног газдинстава;</w:t>
      </w:r>
    </w:p>
    <w:p w:rsidR="00B21450" w:rsidRPr="003B4AB7" w:rsidRDefault="00B21450" w:rsidP="00D757AD">
      <w:pPr>
        <w:spacing w:after="0"/>
        <w:jc w:val="both"/>
        <w:rPr>
          <w:sz w:val="18"/>
          <w:szCs w:val="18"/>
        </w:rPr>
      </w:pPr>
      <w:r w:rsidRPr="003B4AB7">
        <w:rPr>
          <w:sz w:val="18"/>
          <w:szCs w:val="18"/>
        </w:rPr>
        <w:t xml:space="preserve"> - предузетник носилац регистрованог комерцијалног породичног пољопривредног газдинстава;</w:t>
      </w:r>
    </w:p>
    <w:p w:rsidR="00B21450" w:rsidRPr="003B4AB7" w:rsidRDefault="00B21450" w:rsidP="00D757AD">
      <w:pPr>
        <w:spacing w:after="0"/>
        <w:jc w:val="both"/>
        <w:rPr>
          <w:sz w:val="18"/>
          <w:szCs w:val="18"/>
        </w:rPr>
      </w:pPr>
      <w:r w:rsidRPr="003B4AB7">
        <w:rPr>
          <w:sz w:val="18"/>
          <w:szCs w:val="18"/>
        </w:rPr>
        <w:t xml:space="preserve">2. </w:t>
      </w:r>
      <w:r w:rsidRPr="003B4AB7">
        <w:rPr>
          <w:b/>
          <w:sz w:val="18"/>
          <w:szCs w:val="18"/>
        </w:rPr>
        <w:t>правно лице</w:t>
      </w:r>
      <w:r w:rsidRPr="003B4AB7">
        <w:rPr>
          <w:sz w:val="18"/>
          <w:szCs w:val="18"/>
        </w:rPr>
        <w:t>:</w:t>
      </w:r>
    </w:p>
    <w:p w:rsidR="000047B6" w:rsidRPr="003B4AB7" w:rsidRDefault="000047B6" w:rsidP="00D757AD">
      <w:pPr>
        <w:spacing w:after="0"/>
        <w:jc w:val="both"/>
        <w:rPr>
          <w:sz w:val="18"/>
          <w:szCs w:val="18"/>
          <w:lang w:val="sr-Cyrl-RS"/>
        </w:rPr>
      </w:pPr>
      <w:r w:rsidRPr="003B4AB7">
        <w:rPr>
          <w:sz w:val="18"/>
          <w:szCs w:val="18"/>
        </w:rPr>
        <w:t>- привредно друштво;</w:t>
      </w:r>
    </w:p>
    <w:p w:rsidR="00B21450" w:rsidRPr="003B4AB7" w:rsidRDefault="00B21450" w:rsidP="00D757AD">
      <w:pPr>
        <w:spacing w:after="0"/>
        <w:jc w:val="both"/>
        <w:rPr>
          <w:sz w:val="18"/>
          <w:szCs w:val="18"/>
        </w:rPr>
      </w:pPr>
      <w:r w:rsidRPr="003B4AB7">
        <w:rPr>
          <w:sz w:val="18"/>
          <w:szCs w:val="18"/>
        </w:rPr>
        <w:t>- земљорадничка задруга.</w:t>
      </w:r>
    </w:p>
    <w:p w:rsidR="00B21450" w:rsidRPr="003B4AB7" w:rsidRDefault="00B21450" w:rsidP="00D757AD">
      <w:pPr>
        <w:spacing w:after="0"/>
        <w:jc w:val="both"/>
        <w:rPr>
          <w:sz w:val="18"/>
          <w:szCs w:val="18"/>
        </w:rPr>
      </w:pPr>
      <w:r w:rsidRPr="003B4AB7">
        <w:rPr>
          <w:sz w:val="18"/>
          <w:szCs w:val="18"/>
        </w:rPr>
        <w:t>Привредно друштво може остварити право на подстицаје ако је разврстано у микро и мало правно</w:t>
      </w:r>
    </w:p>
    <w:p w:rsidR="00B21450" w:rsidRDefault="00B21450" w:rsidP="00D757AD">
      <w:pPr>
        <w:spacing w:after="0"/>
        <w:jc w:val="both"/>
        <w:rPr>
          <w:sz w:val="18"/>
          <w:szCs w:val="18"/>
          <w:lang w:val="sr-Cyrl-RS"/>
        </w:rPr>
      </w:pPr>
      <w:r w:rsidRPr="003B4AB7">
        <w:rPr>
          <w:sz w:val="18"/>
          <w:szCs w:val="18"/>
        </w:rPr>
        <w:t>лице, у складу са законом којим се уређује рачуноводство.</w:t>
      </w:r>
    </w:p>
    <w:p w:rsidR="003B4AB7" w:rsidRPr="003B4AB7" w:rsidRDefault="003B4AB7" w:rsidP="00D757AD">
      <w:pPr>
        <w:spacing w:after="0"/>
        <w:jc w:val="both"/>
        <w:rPr>
          <w:sz w:val="18"/>
          <w:szCs w:val="18"/>
          <w:lang w:val="sr-Cyrl-RS"/>
        </w:rPr>
      </w:pPr>
    </w:p>
    <w:p w:rsidR="00B21450" w:rsidRDefault="003B4AB7" w:rsidP="00D757AD">
      <w:pPr>
        <w:spacing w:after="0"/>
        <w:jc w:val="both"/>
        <w:rPr>
          <w:b/>
          <w:sz w:val="18"/>
          <w:szCs w:val="18"/>
          <w:u w:val="single"/>
          <w:lang w:val="sr-Cyrl-RS"/>
        </w:rPr>
      </w:pPr>
      <w:r>
        <w:rPr>
          <w:b/>
          <w:sz w:val="18"/>
          <w:szCs w:val="18"/>
          <w:u w:val="single"/>
          <w:lang w:val="sr-Cyrl-RS"/>
        </w:rPr>
        <w:lastRenderedPageBreak/>
        <w:t>4.</w:t>
      </w:r>
      <w:r w:rsidR="00330BCB" w:rsidRPr="003B4AB7">
        <w:rPr>
          <w:b/>
          <w:sz w:val="18"/>
          <w:szCs w:val="18"/>
          <w:u w:val="single"/>
        </w:rPr>
        <w:t xml:space="preserve">  УСЛОВИ ЗА УЧЕШЋЕ НА КОНКУРСУ</w:t>
      </w:r>
    </w:p>
    <w:p w:rsidR="00C1292A" w:rsidRPr="00C1292A" w:rsidRDefault="00C1292A" w:rsidP="00D757AD">
      <w:pPr>
        <w:spacing w:after="0"/>
        <w:jc w:val="both"/>
        <w:rPr>
          <w:b/>
          <w:sz w:val="18"/>
          <w:szCs w:val="18"/>
          <w:u w:val="single"/>
          <w:lang w:val="sr-Cyrl-RS"/>
        </w:rPr>
      </w:pPr>
    </w:p>
    <w:p w:rsidR="00B21450" w:rsidRDefault="00B21450" w:rsidP="00D757AD">
      <w:pPr>
        <w:spacing w:after="0"/>
        <w:jc w:val="both"/>
        <w:rPr>
          <w:b/>
          <w:sz w:val="18"/>
          <w:szCs w:val="18"/>
          <w:u w:val="single"/>
          <w:lang w:val="sr-Cyrl-RS"/>
        </w:rPr>
      </w:pPr>
      <w:r w:rsidRPr="003B4AB7">
        <w:rPr>
          <w:b/>
          <w:sz w:val="18"/>
          <w:szCs w:val="18"/>
          <w:u w:val="single"/>
        </w:rPr>
        <w:t>За физичка лица и правна лица:</w:t>
      </w:r>
    </w:p>
    <w:p w:rsidR="00C1292A" w:rsidRPr="00C1292A" w:rsidRDefault="00C1292A" w:rsidP="00D757AD">
      <w:pPr>
        <w:spacing w:after="0"/>
        <w:jc w:val="both"/>
        <w:rPr>
          <w:b/>
          <w:sz w:val="18"/>
          <w:szCs w:val="18"/>
          <w:u w:val="single"/>
          <w:lang w:val="sr-Cyrl-RS"/>
        </w:rPr>
      </w:pPr>
    </w:p>
    <w:p w:rsidR="00B21450" w:rsidRPr="00C1292A" w:rsidRDefault="00B21450" w:rsidP="00C1292A">
      <w:pPr>
        <w:pStyle w:val="ListParagraph"/>
        <w:numPr>
          <w:ilvl w:val="0"/>
          <w:numId w:val="22"/>
        </w:numPr>
        <w:spacing w:after="0"/>
        <w:rPr>
          <w:sz w:val="18"/>
          <w:szCs w:val="18"/>
        </w:rPr>
      </w:pPr>
      <w:r w:rsidRPr="00C1292A">
        <w:rPr>
          <w:sz w:val="18"/>
          <w:szCs w:val="18"/>
        </w:rPr>
        <w:t>регистровано пољопривредно газдинство мора да буде уписано у Регистар пољопривредних</w:t>
      </w:r>
    </w:p>
    <w:p w:rsidR="00B21450" w:rsidRPr="003B4AB7" w:rsidRDefault="00B21450" w:rsidP="00C1292A">
      <w:pPr>
        <w:spacing w:after="0"/>
        <w:ind w:firstLine="708"/>
        <w:rPr>
          <w:sz w:val="18"/>
          <w:szCs w:val="18"/>
        </w:rPr>
      </w:pPr>
      <w:r w:rsidRPr="003B4AB7">
        <w:rPr>
          <w:sz w:val="18"/>
          <w:szCs w:val="18"/>
        </w:rPr>
        <w:t>газдинства и да се налази у активном статусу</w:t>
      </w:r>
      <w:r w:rsidR="00E94C2E">
        <w:rPr>
          <w:sz w:val="18"/>
          <w:szCs w:val="18"/>
          <w:lang w:val="sr-Cyrl-RS"/>
        </w:rPr>
        <w:t xml:space="preserve"> ( основни подаци и подаци о површинама и производњи)</w:t>
      </w:r>
      <w:r w:rsidRPr="003B4AB7">
        <w:rPr>
          <w:sz w:val="18"/>
          <w:szCs w:val="18"/>
        </w:rPr>
        <w:t>;</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имати пребивалиште на територији јединице локалне самоуправе с</w:t>
      </w:r>
    </w:p>
    <w:p w:rsidR="00B21450" w:rsidRPr="003B4AB7" w:rsidRDefault="00B21450" w:rsidP="00C1292A">
      <w:pPr>
        <w:spacing w:after="0"/>
        <w:ind w:firstLine="708"/>
        <w:rPr>
          <w:sz w:val="18"/>
          <w:szCs w:val="18"/>
        </w:rPr>
      </w:pPr>
      <w:r w:rsidRPr="003B4AB7">
        <w:rPr>
          <w:sz w:val="18"/>
          <w:szCs w:val="18"/>
        </w:rPr>
        <w:t>територије АП Војводине, односно подносиоци пријаве ‒ правна лица морају имати седиште на</w:t>
      </w:r>
    </w:p>
    <w:p w:rsidR="00B21450" w:rsidRPr="003B4AB7" w:rsidRDefault="00B21450" w:rsidP="00C1292A">
      <w:pPr>
        <w:spacing w:after="0"/>
        <w:ind w:firstLine="708"/>
        <w:rPr>
          <w:sz w:val="18"/>
          <w:szCs w:val="18"/>
        </w:rPr>
      </w:pPr>
      <w:r w:rsidRPr="003B4AB7">
        <w:rPr>
          <w:sz w:val="18"/>
          <w:szCs w:val="18"/>
        </w:rPr>
        <w:t>територији јединице локалне самоуправе с територије АП Војводине, с тим што и место</w:t>
      </w:r>
    </w:p>
    <w:p w:rsidR="00B21450" w:rsidRPr="003B4AB7" w:rsidRDefault="00B21450" w:rsidP="00C1292A">
      <w:pPr>
        <w:spacing w:after="0"/>
        <w:ind w:firstLine="708"/>
        <w:rPr>
          <w:sz w:val="18"/>
          <w:szCs w:val="18"/>
        </w:rPr>
      </w:pPr>
      <w:r w:rsidRPr="003B4AB7">
        <w:rPr>
          <w:sz w:val="18"/>
          <w:szCs w:val="18"/>
        </w:rPr>
        <w:t>реализације инвестиције мора бити на територији јединице локалне самоуправе с територије АП</w:t>
      </w:r>
    </w:p>
    <w:p w:rsidR="00B21450" w:rsidRPr="003B4AB7" w:rsidRDefault="00B21450" w:rsidP="00C1292A">
      <w:pPr>
        <w:spacing w:after="0"/>
        <w:ind w:firstLine="708"/>
        <w:rPr>
          <w:sz w:val="18"/>
          <w:szCs w:val="18"/>
        </w:rPr>
      </w:pPr>
      <w:r w:rsidRPr="003B4AB7">
        <w:rPr>
          <w:sz w:val="18"/>
          <w:szCs w:val="18"/>
        </w:rPr>
        <w:t>Војводине;</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бити власник животиње или је власник животиње</w:t>
      </w:r>
      <w:r w:rsidR="001304A3" w:rsidRPr="00C1292A">
        <w:rPr>
          <w:sz w:val="18"/>
          <w:szCs w:val="18"/>
          <w:lang w:val="sr-Cyrl-RS"/>
        </w:rPr>
        <w:t xml:space="preserve"> </w:t>
      </w:r>
      <w:r w:rsidRPr="00C1292A">
        <w:rPr>
          <w:sz w:val="18"/>
          <w:szCs w:val="18"/>
        </w:rPr>
        <w:t>члан његовог породичног пољопривредног газдинства;</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имати објекат за смештај животиња;</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регулисати обавезе по решењима о накнадама за</w:t>
      </w:r>
      <w:r w:rsidR="00A51E2E" w:rsidRPr="00C1292A">
        <w:rPr>
          <w:sz w:val="18"/>
          <w:szCs w:val="18"/>
          <w:lang w:val="sr-Cyrl-RS"/>
        </w:rPr>
        <w:t xml:space="preserve"> </w:t>
      </w:r>
      <w:r w:rsidRPr="00C1292A">
        <w:rPr>
          <w:sz w:val="18"/>
          <w:szCs w:val="18"/>
        </w:rPr>
        <w:t>одводњавање/наводњавање закључно са 201</w:t>
      </w:r>
      <w:r w:rsidR="000047B6" w:rsidRPr="00C1292A">
        <w:rPr>
          <w:sz w:val="18"/>
          <w:szCs w:val="18"/>
          <w:lang w:val="sr-Cyrl-RS"/>
        </w:rPr>
        <w:t>7</w:t>
      </w:r>
      <w:r w:rsidRPr="00C1292A">
        <w:rPr>
          <w:sz w:val="18"/>
          <w:szCs w:val="18"/>
        </w:rPr>
        <w:t>-ом годином;</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регулисати</w:t>
      </w:r>
      <w:r w:rsidR="00A51E2E" w:rsidRPr="00C1292A">
        <w:rPr>
          <w:sz w:val="18"/>
          <w:szCs w:val="18"/>
          <w:lang w:val="sr-Cyrl-RS"/>
        </w:rPr>
        <w:t xml:space="preserve"> доспеле</w:t>
      </w:r>
      <w:r w:rsidRPr="00C1292A">
        <w:rPr>
          <w:sz w:val="18"/>
          <w:szCs w:val="18"/>
        </w:rPr>
        <w:t xml:space="preserve"> </w:t>
      </w:r>
      <w:r w:rsidR="00E94C2E" w:rsidRPr="00C1292A">
        <w:rPr>
          <w:sz w:val="18"/>
          <w:szCs w:val="18"/>
        </w:rPr>
        <w:t>пореск</w:t>
      </w:r>
      <w:r w:rsidR="00E94C2E" w:rsidRPr="00C1292A">
        <w:rPr>
          <w:sz w:val="18"/>
          <w:szCs w:val="18"/>
          <w:lang w:val="sr-Cyrl-RS"/>
        </w:rPr>
        <w:t>е</w:t>
      </w:r>
      <w:r w:rsidR="00E94C2E" w:rsidRPr="00C1292A">
        <w:rPr>
          <w:sz w:val="18"/>
          <w:szCs w:val="18"/>
        </w:rPr>
        <w:t xml:space="preserve"> обавез</w:t>
      </w:r>
      <w:r w:rsidR="00E94C2E" w:rsidRPr="00C1292A">
        <w:rPr>
          <w:sz w:val="18"/>
          <w:szCs w:val="18"/>
          <w:lang w:val="sr-Cyrl-RS"/>
        </w:rPr>
        <w:t>е</w:t>
      </w:r>
      <w:r w:rsidR="00E94C2E" w:rsidRPr="00C1292A">
        <w:rPr>
          <w:sz w:val="18"/>
          <w:szCs w:val="18"/>
        </w:rPr>
        <w:t xml:space="preserve"> закључно са 2017. годином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измирити доспеле обавезе по уговорима о закупу пољопривредног</w:t>
      </w:r>
    </w:p>
    <w:p w:rsidR="00B21450" w:rsidRPr="003B4AB7" w:rsidRDefault="00B21450" w:rsidP="00C1292A">
      <w:pPr>
        <w:spacing w:after="0"/>
        <w:ind w:firstLine="708"/>
        <w:rPr>
          <w:sz w:val="18"/>
          <w:szCs w:val="18"/>
        </w:rPr>
      </w:pPr>
      <w:r w:rsidRPr="003B4AB7">
        <w:rPr>
          <w:sz w:val="18"/>
          <w:szCs w:val="18"/>
        </w:rPr>
        <w:t>земљишта у државној својини закључно са 201</w:t>
      </w:r>
      <w:r w:rsidR="00D83E23" w:rsidRPr="003B4AB7">
        <w:rPr>
          <w:sz w:val="18"/>
          <w:szCs w:val="18"/>
          <w:lang w:val="sr-Cyrl-RS"/>
        </w:rPr>
        <w:t>7</w:t>
      </w:r>
      <w:r w:rsidRPr="003B4AB7">
        <w:rPr>
          <w:sz w:val="18"/>
          <w:szCs w:val="18"/>
        </w:rPr>
        <w:t>-ом годином;</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за инвестицију за коју подноси пријаву не сме користити подстицаје по неком</w:t>
      </w:r>
    </w:p>
    <w:p w:rsidR="00B21450" w:rsidRPr="003B4AB7" w:rsidRDefault="00B21450" w:rsidP="00C1292A">
      <w:pPr>
        <w:spacing w:after="0"/>
        <w:ind w:firstLine="708"/>
        <w:rPr>
          <w:sz w:val="18"/>
          <w:szCs w:val="18"/>
        </w:rPr>
      </w:pPr>
      <w:r w:rsidRPr="003B4AB7">
        <w:rPr>
          <w:sz w:val="18"/>
          <w:szCs w:val="18"/>
        </w:rPr>
        <w:t>другом основу (субвенције, подстицаји) за исту намену, односно иста инвестиција не сме бити</w:t>
      </w:r>
    </w:p>
    <w:p w:rsidR="00B21450" w:rsidRPr="003B4AB7" w:rsidRDefault="00B21450" w:rsidP="00C1292A">
      <w:pPr>
        <w:spacing w:after="0"/>
        <w:ind w:firstLine="708"/>
        <w:rPr>
          <w:sz w:val="18"/>
          <w:szCs w:val="18"/>
        </w:rPr>
      </w:pPr>
      <w:r w:rsidRPr="003B4AB7">
        <w:rPr>
          <w:sz w:val="18"/>
          <w:szCs w:val="18"/>
        </w:rPr>
        <w:t>предмет другог поступка за коришћење подстицаја, осим подстицаја у складу с посебним прописом</w:t>
      </w:r>
    </w:p>
    <w:p w:rsidR="00B21450" w:rsidRPr="003B4AB7" w:rsidRDefault="00B21450" w:rsidP="00C1292A">
      <w:pPr>
        <w:spacing w:after="0"/>
        <w:ind w:firstLine="708"/>
        <w:rPr>
          <w:sz w:val="18"/>
          <w:szCs w:val="18"/>
        </w:rPr>
      </w:pPr>
      <w:r w:rsidRPr="003B4AB7">
        <w:rPr>
          <w:sz w:val="18"/>
          <w:szCs w:val="18"/>
        </w:rPr>
        <w:t>којим се уређује кредитна подршка регистрованим пољопривредним газдинствима;</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не сме имати неиспуњених уговорних обавеза према Покрајинском</w:t>
      </w:r>
      <w:r w:rsidR="00E94C2E" w:rsidRPr="00C1292A">
        <w:rPr>
          <w:sz w:val="18"/>
          <w:szCs w:val="18"/>
          <w:lang w:val="sr-Cyrl-RS"/>
        </w:rPr>
        <w:t xml:space="preserve"> </w:t>
      </w:r>
      <w:r w:rsidRPr="00C1292A">
        <w:rPr>
          <w:sz w:val="18"/>
          <w:szCs w:val="18"/>
        </w:rPr>
        <w:t>секретаријату за пољопривреду, водопривреду и шумарство (у даљем тексту: Секретаријат), као ни</w:t>
      </w:r>
      <w:r w:rsidR="00E94C2E" w:rsidRPr="00C1292A">
        <w:rPr>
          <w:sz w:val="18"/>
          <w:szCs w:val="18"/>
          <w:lang w:val="sr-Cyrl-RS"/>
        </w:rPr>
        <w:t xml:space="preserve"> </w:t>
      </w:r>
      <w:r w:rsidRPr="00C1292A">
        <w:rPr>
          <w:sz w:val="18"/>
          <w:szCs w:val="18"/>
        </w:rPr>
        <w:t>према Министарству пољопривреде, шумарства и водопривреде, на основу раније потписаних</w:t>
      </w:r>
      <w:r w:rsidR="00E94C2E" w:rsidRPr="00C1292A">
        <w:rPr>
          <w:sz w:val="18"/>
          <w:szCs w:val="18"/>
          <w:lang w:val="sr-Cyrl-RS"/>
        </w:rPr>
        <w:t xml:space="preserve"> </w:t>
      </w:r>
      <w:r w:rsidRPr="00C1292A">
        <w:rPr>
          <w:sz w:val="18"/>
          <w:szCs w:val="18"/>
        </w:rPr>
        <w:t>уговора;</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и добављач опреме не могу да представљају пов</w:t>
      </w:r>
      <w:r w:rsidR="00C1292A">
        <w:rPr>
          <w:sz w:val="18"/>
          <w:szCs w:val="18"/>
        </w:rPr>
        <w:t>езана лица ‒ у смислу чланa 62.</w:t>
      </w:r>
      <w:r w:rsidR="00C1292A">
        <w:rPr>
          <w:sz w:val="18"/>
          <w:szCs w:val="18"/>
          <w:lang w:val="sr-Cyrl-RS"/>
        </w:rPr>
        <w:t xml:space="preserve"> </w:t>
      </w:r>
      <w:r w:rsidRPr="00C1292A">
        <w:rPr>
          <w:sz w:val="18"/>
          <w:szCs w:val="18"/>
        </w:rPr>
        <w:t>Закона о привредним друштвима („Службени гласник”, бр. 36/11 и 99/11 и 83/14 и 5/15);</w:t>
      </w:r>
    </w:p>
    <w:p w:rsidR="00B21450" w:rsidRPr="00C1292A" w:rsidRDefault="00B21450" w:rsidP="00C1292A">
      <w:pPr>
        <w:pStyle w:val="ListParagraph"/>
        <w:numPr>
          <w:ilvl w:val="0"/>
          <w:numId w:val="22"/>
        </w:numPr>
        <w:spacing w:after="0"/>
        <w:rPr>
          <w:sz w:val="18"/>
          <w:szCs w:val="18"/>
        </w:rPr>
      </w:pPr>
      <w:r w:rsidRPr="00C1292A">
        <w:rPr>
          <w:sz w:val="18"/>
          <w:szCs w:val="18"/>
        </w:rPr>
        <w:t>плаћање мора да се врши на текући рачун добављача или готовински, а плаћања путем</w:t>
      </w:r>
      <w:r w:rsidR="00E94C2E" w:rsidRPr="00C1292A">
        <w:rPr>
          <w:sz w:val="18"/>
          <w:szCs w:val="18"/>
          <w:lang w:val="sr-Cyrl-RS"/>
        </w:rPr>
        <w:t xml:space="preserve"> </w:t>
      </w:r>
      <w:r w:rsidRPr="00C1292A">
        <w:rPr>
          <w:sz w:val="18"/>
          <w:szCs w:val="18"/>
        </w:rPr>
        <w:t>компензације и цесије неће бити призната;</w:t>
      </w:r>
    </w:p>
    <w:p w:rsidR="00C1292A" w:rsidRPr="00C1292A" w:rsidRDefault="00C1292A" w:rsidP="00C1292A">
      <w:pPr>
        <w:pStyle w:val="ListParagraph"/>
        <w:spacing w:after="0"/>
        <w:jc w:val="both"/>
        <w:rPr>
          <w:sz w:val="18"/>
          <w:szCs w:val="18"/>
        </w:rPr>
      </w:pPr>
    </w:p>
    <w:p w:rsidR="00B21450" w:rsidRDefault="00B21450" w:rsidP="00D757AD">
      <w:pPr>
        <w:spacing w:after="0"/>
        <w:jc w:val="both"/>
        <w:rPr>
          <w:b/>
          <w:sz w:val="18"/>
          <w:szCs w:val="18"/>
          <w:u w:val="single"/>
          <w:lang w:val="sr-Cyrl-RS"/>
        </w:rPr>
      </w:pPr>
      <w:r w:rsidRPr="003B4AB7">
        <w:rPr>
          <w:b/>
          <w:sz w:val="18"/>
          <w:szCs w:val="18"/>
          <w:u w:val="single"/>
        </w:rPr>
        <w:t>Додатни услови за предузетнике:</w:t>
      </w:r>
    </w:p>
    <w:p w:rsidR="00C1292A" w:rsidRPr="00C1292A" w:rsidRDefault="00C1292A" w:rsidP="00D757AD">
      <w:pPr>
        <w:spacing w:after="0"/>
        <w:jc w:val="both"/>
        <w:rPr>
          <w:b/>
          <w:sz w:val="18"/>
          <w:szCs w:val="18"/>
          <w:u w:val="single"/>
          <w:lang w:val="sr-Cyrl-RS"/>
        </w:rPr>
      </w:pPr>
    </w:p>
    <w:p w:rsidR="00B21450" w:rsidRPr="00C1292A" w:rsidRDefault="00B21450" w:rsidP="00C1292A">
      <w:pPr>
        <w:pStyle w:val="ListParagraph"/>
        <w:numPr>
          <w:ilvl w:val="0"/>
          <w:numId w:val="22"/>
        </w:numPr>
        <w:spacing w:after="0"/>
        <w:jc w:val="both"/>
        <w:rPr>
          <w:sz w:val="18"/>
          <w:szCs w:val="18"/>
        </w:rPr>
      </w:pPr>
      <w:r w:rsidRPr="00C1292A">
        <w:rPr>
          <w:sz w:val="18"/>
          <w:szCs w:val="18"/>
        </w:rPr>
        <w:t>предузетник мора бити регистрован у Агенцији за привредне регистре;</w:t>
      </w:r>
    </w:p>
    <w:p w:rsidR="00C1292A" w:rsidRPr="00C1292A" w:rsidRDefault="00C1292A" w:rsidP="00C1292A">
      <w:pPr>
        <w:pStyle w:val="ListParagraph"/>
        <w:spacing w:after="0"/>
        <w:jc w:val="both"/>
        <w:rPr>
          <w:sz w:val="18"/>
          <w:szCs w:val="18"/>
        </w:rPr>
      </w:pPr>
    </w:p>
    <w:p w:rsidR="00B21450" w:rsidRDefault="00B21450" w:rsidP="00D757AD">
      <w:pPr>
        <w:spacing w:after="0"/>
        <w:jc w:val="both"/>
        <w:rPr>
          <w:sz w:val="18"/>
          <w:szCs w:val="18"/>
          <w:lang w:val="sr-Cyrl-RS"/>
        </w:rPr>
      </w:pPr>
      <w:r w:rsidRPr="003B4AB7">
        <w:rPr>
          <w:b/>
          <w:sz w:val="18"/>
          <w:szCs w:val="18"/>
          <w:u w:val="single"/>
        </w:rPr>
        <w:t>Додатни услови за правна лица</w:t>
      </w:r>
      <w:r w:rsidRPr="003B4AB7">
        <w:rPr>
          <w:sz w:val="18"/>
          <w:szCs w:val="18"/>
        </w:rPr>
        <w:t>:</w:t>
      </w:r>
    </w:p>
    <w:p w:rsidR="00C1292A" w:rsidRPr="00C1292A" w:rsidRDefault="00C1292A" w:rsidP="00D757AD">
      <w:pPr>
        <w:spacing w:after="0"/>
        <w:jc w:val="both"/>
        <w:rPr>
          <w:sz w:val="18"/>
          <w:szCs w:val="18"/>
          <w:lang w:val="sr-Cyrl-RS"/>
        </w:rPr>
      </w:pPr>
    </w:p>
    <w:p w:rsidR="00B21450" w:rsidRPr="00C1292A" w:rsidRDefault="00B21450" w:rsidP="00C1292A">
      <w:pPr>
        <w:pStyle w:val="ListParagraph"/>
        <w:numPr>
          <w:ilvl w:val="0"/>
          <w:numId w:val="22"/>
        </w:numPr>
        <w:spacing w:after="0"/>
        <w:jc w:val="both"/>
        <w:rPr>
          <w:sz w:val="18"/>
          <w:szCs w:val="18"/>
        </w:rPr>
      </w:pPr>
      <w:r w:rsidRPr="00C1292A">
        <w:rPr>
          <w:sz w:val="18"/>
          <w:szCs w:val="18"/>
        </w:rPr>
        <w:t>правно лице мора бити регистровано у Агенцији за привредне регистре;</w:t>
      </w:r>
    </w:p>
    <w:p w:rsidR="00B21450" w:rsidRPr="00C1292A" w:rsidRDefault="00B21450" w:rsidP="00C1292A">
      <w:pPr>
        <w:pStyle w:val="ListParagraph"/>
        <w:numPr>
          <w:ilvl w:val="0"/>
          <w:numId w:val="22"/>
        </w:numPr>
        <w:spacing w:after="0"/>
        <w:jc w:val="both"/>
        <w:rPr>
          <w:sz w:val="18"/>
          <w:szCs w:val="18"/>
        </w:rPr>
      </w:pPr>
      <w:r w:rsidRPr="00C1292A">
        <w:rPr>
          <w:sz w:val="18"/>
          <w:szCs w:val="18"/>
        </w:rPr>
        <w:t>не сме бити покренут поступак стечаја и/или ликвидације;</w:t>
      </w:r>
    </w:p>
    <w:p w:rsidR="00B21450" w:rsidRPr="00C1292A" w:rsidRDefault="00A51E2E" w:rsidP="00C1292A">
      <w:pPr>
        <w:pStyle w:val="ListParagraph"/>
        <w:numPr>
          <w:ilvl w:val="0"/>
          <w:numId w:val="22"/>
        </w:numPr>
        <w:spacing w:after="0"/>
        <w:jc w:val="both"/>
        <w:rPr>
          <w:sz w:val="18"/>
          <w:szCs w:val="18"/>
          <w:lang w:val="sr-Cyrl-RS"/>
        </w:rPr>
      </w:pPr>
      <w:r w:rsidRPr="00C1292A">
        <w:rPr>
          <w:sz w:val="18"/>
          <w:szCs w:val="18"/>
          <w:lang w:val="sr-Cyrl-RS"/>
        </w:rPr>
        <w:t>мора бити разврстано у микро и мало правно лице, у складу са законом којим се уређује рачуноводство;</w:t>
      </w:r>
    </w:p>
    <w:p w:rsidR="00A51E2E" w:rsidRPr="00C1292A" w:rsidRDefault="00A51E2E" w:rsidP="00C1292A">
      <w:pPr>
        <w:pStyle w:val="ListParagraph"/>
        <w:numPr>
          <w:ilvl w:val="0"/>
          <w:numId w:val="22"/>
        </w:numPr>
        <w:spacing w:after="0"/>
        <w:jc w:val="both"/>
        <w:rPr>
          <w:sz w:val="18"/>
          <w:szCs w:val="18"/>
          <w:lang w:val="sr-Cyrl-RS"/>
        </w:rPr>
      </w:pPr>
      <w:r w:rsidRPr="00C1292A">
        <w:rPr>
          <w:sz w:val="18"/>
          <w:szCs w:val="18"/>
          <w:lang w:val="sr-Cyrl-RS"/>
        </w:rPr>
        <w:t>задруге морају имати обављену задружну ревизију</w:t>
      </w:r>
    </w:p>
    <w:p w:rsidR="00A12219" w:rsidRPr="003B4AB7" w:rsidRDefault="00A12219" w:rsidP="00B21450">
      <w:pPr>
        <w:spacing w:after="0"/>
        <w:rPr>
          <w:sz w:val="18"/>
          <w:szCs w:val="18"/>
          <w:lang w:val="sr-Cyrl-RS"/>
        </w:rPr>
      </w:pPr>
    </w:p>
    <w:p w:rsidR="00B56856" w:rsidRDefault="003B4AB7" w:rsidP="00C51977">
      <w:pPr>
        <w:spacing w:after="0"/>
        <w:rPr>
          <w:b/>
          <w:noProof/>
          <w:sz w:val="18"/>
          <w:szCs w:val="18"/>
          <w:u w:val="single"/>
          <w:lang w:val="sr-Cyrl-RS"/>
        </w:rPr>
      </w:pPr>
      <w:r>
        <w:rPr>
          <w:b/>
          <w:noProof/>
          <w:sz w:val="18"/>
          <w:szCs w:val="18"/>
          <w:u w:val="single"/>
          <w:lang w:val="sr-Cyrl-RS"/>
        </w:rPr>
        <w:t>4.</w:t>
      </w:r>
      <w:r w:rsidR="008B18FF" w:rsidRPr="003B4AB7">
        <w:rPr>
          <w:b/>
          <w:noProof/>
          <w:sz w:val="18"/>
          <w:szCs w:val="18"/>
          <w:u w:val="single"/>
        </w:rPr>
        <w:t xml:space="preserve"> 1. </w:t>
      </w:r>
      <w:r w:rsidR="00B56856" w:rsidRPr="003B4AB7">
        <w:rPr>
          <w:b/>
          <w:noProof/>
          <w:sz w:val="18"/>
          <w:szCs w:val="18"/>
          <w:u w:val="single"/>
          <w:lang w:val="sr-Cyrl-RS"/>
        </w:rPr>
        <w:t>СПЕЦИФИЧНИ УСЛОВИ ЗА УЧЕШЋЕ НА КОНКУРСУ</w:t>
      </w:r>
    </w:p>
    <w:p w:rsidR="00C1292A" w:rsidRPr="003B4AB7" w:rsidRDefault="00C1292A" w:rsidP="00C51977">
      <w:pPr>
        <w:spacing w:after="0"/>
        <w:rPr>
          <w:b/>
          <w:noProof/>
          <w:sz w:val="18"/>
          <w:szCs w:val="18"/>
          <w:u w:val="single"/>
        </w:rPr>
      </w:pPr>
    </w:p>
    <w:p w:rsidR="001304A3" w:rsidRPr="00A12219" w:rsidRDefault="00A12219" w:rsidP="00D757AD">
      <w:pPr>
        <w:spacing w:after="0"/>
        <w:jc w:val="both"/>
        <w:rPr>
          <w:sz w:val="18"/>
          <w:szCs w:val="18"/>
          <w:lang w:val="sr-Cyrl-RS"/>
        </w:rPr>
      </w:pPr>
      <w:r w:rsidRPr="00A12219">
        <w:rPr>
          <w:sz w:val="18"/>
          <w:szCs w:val="18"/>
          <w:lang w:val="sr-Cyrl-RS"/>
        </w:rPr>
        <w:t>П</w:t>
      </w:r>
      <w:r w:rsidR="001304A3" w:rsidRPr="00A12219">
        <w:rPr>
          <w:sz w:val="18"/>
          <w:szCs w:val="18"/>
        </w:rPr>
        <w:t>односилац пријаве,</w:t>
      </w:r>
    </w:p>
    <w:p w:rsidR="001304A3" w:rsidRPr="00C62A8A" w:rsidRDefault="001304A3" w:rsidP="00D757AD">
      <w:pPr>
        <w:spacing w:after="0"/>
        <w:jc w:val="both"/>
        <w:rPr>
          <w:sz w:val="18"/>
          <w:szCs w:val="18"/>
          <w:lang w:val="sr-Cyrl-RS"/>
        </w:rPr>
      </w:pPr>
      <w:r w:rsidRPr="00A12219">
        <w:rPr>
          <w:b/>
          <w:i/>
          <w:sz w:val="18"/>
          <w:szCs w:val="18"/>
        </w:rPr>
        <w:t>за сектор млеко</w:t>
      </w:r>
      <w:r w:rsidRPr="00A12219">
        <w:rPr>
          <w:sz w:val="18"/>
          <w:szCs w:val="18"/>
        </w:rPr>
        <w:t>: може имати највише</w:t>
      </w:r>
      <w:r w:rsidRPr="00A12219">
        <w:rPr>
          <w:sz w:val="18"/>
          <w:szCs w:val="18"/>
          <w:lang w:val="sr-Cyrl-RS"/>
        </w:rPr>
        <w:t xml:space="preserve"> 1-19 </w:t>
      </w:r>
      <w:r w:rsidRPr="00A12219">
        <w:rPr>
          <w:sz w:val="18"/>
          <w:szCs w:val="18"/>
        </w:rPr>
        <w:t xml:space="preserve"> млечних крава</w:t>
      </w:r>
      <w:r w:rsidR="00C62A8A">
        <w:rPr>
          <w:sz w:val="18"/>
          <w:szCs w:val="18"/>
          <w:lang w:val="sr-Cyrl-RS"/>
        </w:rPr>
        <w:t xml:space="preserve"> </w:t>
      </w:r>
      <w:r w:rsidR="00C62A8A" w:rsidRPr="00C62A8A">
        <w:rPr>
          <w:sz w:val="18"/>
          <w:szCs w:val="18"/>
          <w:lang w:val="sr-Cyrl-RS"/>
        </w:rPr>
        <w:t>и потврду за одговарајућу категорију животиња издату од надлежне ветеринарске службе.</w:t>
      </w:r>
    </w:p>
    <w:p w:rsidR="001304A3" w:rsidRDefault="001304A3" w:rsidP="00D757AD">
      <w:pPr>
        <w:spacing w:after="0"/>
        <w:jc w:val="both"/>
        <w:rPr>
          <w:sz w:val="18"/>
          <w:szCs w:val="18"/>
          <w:lang w:val="sr-Cyrl-RS"/>
        </w:rPr>
      </w:pPr>
      <w:r w:rsidRPr="00A12219">
        <w:rPr>
          <w:b/>
          <w:i/>
          <w:sz w:val="18"/>
          <w:szCs w:val="18"/>
        </w:rPr>
        <w:t>за сектор месо</w:t>
      </w:r>
      <w:r w:rsidRPr="00A12219">
        <w:rPr>
          <w:sz w:val="18"/>
          <w:szCs w:val="18"/>
        </w:rPr>
        <w:t xml:space="preserve">: </w:t>
      </w:r>
      <w:r w:rsidRPr="00A12219">
        <w:rPr>
          <w:sz w:val="18"/>
          <w:szCs w:val="18"/>
          <w:lang w:val="sr-Cyrl-RS"/>
        </w:rPr>
        <w:t xml:space="preserve">мање од 20 јунади у тову, односно </w:t>
      </w:r>
      <w:r w:rsidR="0033559B">
        <w:rPr>
          <w:sz w:val="18"/>
          <w:szCs w:val="18"/>
          <w:lang w:val="sr-Cyrl-RS"/>
        </w:rPr>
        <w:t xml:space="preserve">мање од </w:t>
      </w:r>
      <w:r w:rsidRPr="00A12219">
        <w:rPr>
          <w:sz w:val="18"/>
          <w:szCs w:val="18"/>
          <w:lang w:val="sr-Cyrl-RS"/>
        </w:rPr>
        <w:t>150 оваца/коза, односно мање од 30 крмача, односно мање од 100 товљеника свиња,односно мање од 4000 комада пилића бројлера и потврду за одговарајућу категорију животиња издату од надлежне ветеринарске службе.</w:t>
      </w:r>
    </w:p>
    <w:p w:rsidR="00C1292A" w:rsidRPr="00A12219" w:rsidRDefault="00C1292A" w:rsidP="00D757AD">
      <w:pPr>
        <w:spacing w:after="0"/>
        <w:jc w:val="both"/>
        <w:rPr>
          <w:sz w:val="18"/>
          <w:szCs w:val="18"/>
          <w:lang w:val="sr-Cyrl-RS"/>
        </w:rPr>
      </w:pPr>
    </w:p>
    <w:p w:rsidR="00A12219" w:rsidRPr="003B4AB7" w:rsidRDefault="00A12219" w:rsidP="00D757AD">
      <w:pPr>
        <w:spacing w:after="0"/>
        <w:jc w:val="both"/>
        <w:rPr>
          <w:sz w:val="18"/>
          <w:szCs w:val="18"/>
          <w:highlight w:val="yellow"/>
          <w:lang w:val="sr-Cyrl-RS"/>
        </w:rPr>
      </w:pPr>
    </w:p>
    <w:p w:rsidR="00B21450" w:rsidRDefault="00A12219" w:rsidP="00D757AD">
      <w:pPr>
        <w:spacing w:after="0"/>
        <w:jc w:val="both"/>
        <w:rPr>
          <w:b/>
          <w:sz w:val="18"/>
          <w:szCs w:val="18"/>
          <w:u w:val="single"/>
          <w:lang w:val="sr-Cyrl-RS"/>
        </w:rPr>
      </w:pPr>
      <w:r>
        <w:rPr>
          <w:sz w:val="18"/>
          <w:szCs w:val="18"/>
          <w:u w:val="single"/>
          <w:lang w:val="sr-Cyrl-RS"/>
        </w:rPr>
        <w:lastRenderedPageBreak/>
        <w:t>5.</w:t>
      </w:r>
      <w:r w:rsidR="00B56856" w:rsidRPr="003B4AB7">
        <w:rPr>
          <w:sz w:val="18"/>
          <w:szCs w:val="18"/>
          <w:u w:val="single"/>
        </w:rPr>
        <w:t xml:space="preserve"> </w:t>
      </w:r>
      <w:r w:rsidR="00330BCB" w:rsidRPr="003B4AB7">
        <w:rPr>
          <w:sz w:val="18"/>
          <w:szCs w:val="18"/>
          <w:u w:val="single"/>
        </w:rPr>
        <w:t xml:space="preserve"> </w:t>
      </w:r>
      <w:r w:rsidR="00330BCB" w:rsidRPr="003B4AB7">
        <w:rPr>
          <w:b/>
          <w:sz w:val="18"/>
          <w:szCs w:val="18"/>
          <w:u w:val="single"/>
        </w:rPr>
        <w:t>ВРЕМЕНСКИ ОКВИР КОНКУРСА</w:t>
      </w:r>
    </w:p>
    <w:p w:rsidR="00C1292A" w:rsidRPr="00C1292A" w:rsidRDefault="00C1292A" w:rsidP="00D757AD">
      <w:pPr>
        <w:spacing w:after="0"/>
        <w:jc w:val="both"/>
        <w:rPr>
          <w:sz w:val="18"/>
          <w:szCs w:val="18"/>
          <w:u w:val="single"/>
          <w:lang w:val="sr-Cyrl-RS"/>
        </w:rPr>
      </w:pPr>
    </w:p>
    <w:p w:rsidR="00B21450" w:rsidRDefault="00B21450" w:rsidP="00D757AD">
      <w:pPr>
        <w:spacing w:after="0"/>
        <w:jc w:val="both"/>
        <w:rPr>
          <w:sz w:val="18"/>
          <w:szCs w:val="18"/>
          <w:lang w:val="sr-Cyrl-RS"/>
        </w:rPr>
      </w:pPr>
      <w:r w:rsidRPr="003B4AB7">
        <w:rPr>
          <w:sz w:val="18"/>
          <w:szCs w:val="18"/>
        </w:rPr>
        <w:t xml:space="preserve">Конкурс је отворен до утрошка средстава, а закључно са </w:t>
      </w:r>
      <w:r w:rsidR="001149BF" w:rsidRPr="00C1292A">
        <w:rPr>
          <w:sz w:val="18"/>
          <w:szCs w:val="18"/>
          <w:lang w:val="sr-Cyrl-RS"/>
        </w:rPr>
        <w:t>15.05.</w:t>
      </w:r>
      <w:r w:rsidRPr="00C1292A">
        <w:rPr>
          <w:sz w:val="18"/>
          <w:szCs w:val="18"/>
        </w:rPr>
        <w:t>201</w:t>
      </w:r>
      <w:r w:rsidR="00D83E23" w:rsidRPr="00C1292A">
        <w:rPr>
          <w:sz w:val="18"/>
          <w:szCs w:val="18"/>
          <w:lang w:val="sr-Cyrl-RS"/>
        </w:rPr>
        <w:t>8</w:t>
      </w:r>
      <w:r w:rsidRPr="00C1292A">
        <w:rPr>
          <w:sz w:val="18"/>
          <w:szCs w:val="18"/>
        </w:rPr>
        <w:t>. године</w:t>
      </w:r>
      <w:r w:rsidRPr="003B4AB7">
        <w:rPr>
          <w:sz w:val="18"/>
          <w:szCs w:val="18"/>
        </w:rPr>
        <w:t>.</w:t>
      </w:r>
    </w:p>
    <w:p w:rsidR="00A12219" w:rsidRPr="00A12219" w:rsidRDefault="00A12219" w:rsidP="00D757AD">
      <w:pPr>
        <w:spacing w:after="0"/>
        <w:jc w:val="both"/>
        <w:rPr>
          <w:sz w:val="18"/>
          <w:szCs w:val="18"/>
          <w:lang w:val="sr-Cyrl-RS"/>
        </w:rPr>
      </w:pPr>
    </w:p>
    <w:p w:rsidR="00B21450" w:rsidRDefault="00A12219" w:rsidP="00D757AD">
      <w:pPr>
        <w:spacing w:after="0"/>
        <w:jc w:val="both"/>
        <w:rPr>
          <w:b/>
          <w:sz w:val="18"/>
          <w:szCs w:val="18"/>
          <w:u w:val="single"/>
          <w:lang w:val="sr-Cyrl-RS"/>
        </w:rPr>
      </w:pPr>
      <w:r>
        <w:rPr>
          <w:b/>
          <w:sz w:val="18"/>
          <w:szCs w:val="18"/>
          <w:u w:val="single"/>
          <w:lang w:val="sr-Cyrl-RS"/>
        </w:rPr>
        <w:t>6.</w:t>
      </w:r>
      <w:r w:rsidR="00330BCB" w:rsidRPr="003B4AB7">
        <w:rPr>
          <w:b/>
          <w:sz w:val="18"/>
          <w:szCs w:val="18"/>
          <w:u w:val="single"/>
        </w:rPr>
        <w:t xml:space="preserve"> ПОТРЕБНА ДОКУМЕНТАЦИЈА</w:t>
      </w:r>
    </w:p>
    <w:p w:rsidR="00C1292A" w:rsidRPr="00C1292A" w:rsidRDefault="00C1292A" w:rsidP="00D757AD">
      <w:pPr>
        <w:spacing w:after="0"/>
        <w:jc w:val="both"/>
        <w:rPr>
          <w:b/>
          <w:sz w:val="18"/>
          <w:szCs w:val="18"/>
          <w:u w:val="single"/>
          <w:lang w:val="sr-Cyrl-RS"/>
        </w:rPr>
      </w:pPr>
    </w:p>
    <w:p w:rsidR="00B21450" w:rsidRDefault="00B21450" w:rsidP="00D757AD">
      <w:pPr>
        <w:spacing w:after="0"/>
        <w:jc w:val="both"/>
        <w:rPr>
          <w:b/>
          <w:sz w:val="18"/>
          <w:szCs w:val="18"/>
          <w:u w:val="single"/>
          <w:lang w:val="sr-Cyrl-RS"/>
        </w:rPr>
      </w:pPr>
      <w:r w:rsidRPr="003B4AB7">
        <w:rPr>
          <w:b/>
          <w:sz w:val="18"/>
          <w:szCs w:val="18"/>
          <w:u w:val="single"/>
        </w:rPr>
        <w:t>За физичка лица и правна лица:</w:t>
      </w:r>
    </w:p>
    <w:p w:rsidR="00C1292A" w:rsidRPr="00C1292A" w:rsidRDefault="00C1292A" w:rsidP="00D757AD">
      <w:pPr>
        <w:spacing w:after="0"/>
        <w:jc w:val="both"/>
        <w:rPr>
          <w:b/>
          <w:sz w:val="18"/>
          <w:szCs w:val="18"/>
          <w:u w:val="single"/>
          <w:lang w:val="sr-Cyrl-RS"/>
        </w:rPr>
      </w:pPr>
    </w:p>
    <w:p w:rsidR="001304A3" w:rsidRPr="00C1292A" w:rsidRDefault="00B21450" w:rsidP="00C1292A">
      <w:pPr>
        <w:pStyle w:val="ListParagraph"/>
        <w:numPr>
          <w:ilvl w:val="0"/>
          <w:numId w:val="26"/>
        </w:numPr>
        <w:spacing w:after="0"/>
        <w:jc w:val="both"/>
        <w:rPr>
          <w:sz w:val="18"/>
          <w:szCs w:val="18"/>
        </w:rPr>
      </w:pPr>
      <w:r w:rsidRPr="00C1292A">
        <w:rPr>
          <w:sz w:val="18"/>
          <w:szCs w:val="18"/>
        </w:rPr>
        <w:t>читко попуњен образац пријаве са обавезним потписом, док је за правна лица обавезан печат</w:t>
      </w:r>
      <w:r w:rsidR="00C1292A" w:rsidRPr="00C1292A">
        <w:rPr>
          <w:sz w:val="18"/>
          <w:szCs w:val="18"/>
          <w:lang w:val="sr-Cyrl-RS"/>
        </w:rPr>
        <w:t xml:space="preserve"> </w:t>
      </w:r>
      <w:r w:rsidRPr="00C1292A">
        <w:rPr>
          <w:sz w:val="18"/>
          <w:szCs w:val="18"/>
        </w:rPr>
        <w:t xml:space="preserve">подносиоца </w:t>
      </w:r>
      <w:r w:rsidR="00C1292A">
        <w:rPr>
          <w:sz w:val="18"/>
          <w:szCs w:val="18"/>
          <w:lang w:val="sr-Cyrl-RS"/>
        </w:rPr>
        <w:t>(</w:t>
      </w:r>
      <w:r w:rsidR="00C1292A" w:rsidRPr="00C1292A">
        <w:rPr>
          <w:sz w:val="18"/>
          <w:szCs w:val="18"/>
        </w:rPr>
        <w:t>са изјавом о прибављању докумената о којој се води службена евиденција);</w:t>
      </w:r>
    </w:p>
    <w:p w:rsidR="00B21450" w:rsidRPr="00C1292A" w:rsidRDefault="00B21450" w:rsidP="00D757AD">
      <w:pPr>
        <w:pStyle w:val="ListParagraph"/>
        <w:numPr>
          <w:ilvl w:val="0"/>
          <w:numId w:val="26"/>
        </w:numPr>
        <w:spacing w:after="0"/>
        <w:jc w:val="both"/>
        <w:rPr>
          <w:sz w:val="18"/>
          <w:szCs w:val="18"/>
        </w:rPr>
      </w:pPr>
      <w:r w:rsidRPr="00C1292A">
        <w:rPr>
          <w:sz w:val="18"/>
          <w:szCs w:val="18"/>
        </w:rPr>
        <w:t>фотокопија личне карте или очитана чипована лична карта носиоца регистрованог пољопривредног</w:t>
      </w:r>
      <w:r w:rsidR="00C1292A">
        <w:rPr>
          <w:sz w:val="18"/>
          <w:szCs w:val="18"/>
          <w:lang w:val="sr-Cyrl-RS"/>
        </w:rPr>
        <w:t xml:space="preserve"> </w:t>
      </w:r>
      <w:r w:rsidRPr="00C1292A">
        <w:rPr>
          <w:sz w:val="18"/>
          <w:szCs w:val="18"/>
        </w:rPr>
        <w:t>газдинства или овлашћеног лица у правном лицу;</w:t>
      </w:r>
    </w:p>
    <w:p w:rsidR="00B21450" w:rsidRPr="00772770" w:rsidRDefault="00B21450" w:rsidP="00772770">
      <w:pPr>
        <w:pStyle w:val="ListParagraph"/>
        <w:numPr>
          <w:ilvl w:val="0"/>
          <w:numId w:val="26"/>
        </w:numPr>
        <w:spacing w:after="0"/>
        <w:jc w:val="both"/>
        <w:rPr>
          <w:sz w:val="18"/>
          <w:szCs w:val="18"/>
        </w:rPr>
      </w:pPr>
      <w:r w:rsidRPr="00C1292A">
        <w:rPr>
          <w:sz w:val="18"/>
          <w:szCs w:val="18"/>
        </w:rPr>
        <w:t>оригинал Извод из Регистра пољопривредних газдинстава који издаје Управа за трезор (</w:t>
      </w:r>
      <w:r w:rsidRPr="00772770">
        <w:rPr>
          <w:sz w:val="18"/>
          <w:szCs w:val="18"/>
        </w:rPr>
        <w:t>прва страна Извода</w:t>
      </w:r>
      <w:r w:rsidR="00C1292A" w:rsidRPr="00772770">
        <w:rPr>
          <w:sz w:val="18"/>
          <w:szCs w:val="18"/>
          <w:lang w:val="sr-Cyrl-RS"/>
        </w:rPr>
        <w:t xml:space="preserve"> РПГ са основним подацима</w:t>
      </w:r>
      <w:r w:rsidRPr="00772770">
        <w:rPr>
          <w:sz w:val="18"/>
          <w:szCs w:val="18"/>
        </w:rPr>
        <w:t xml:space="preserve"> као и </w:t>
      </w:r>
      <w:r w:rsidR="00C1292A" w:rsidRPr="00772770">
        <w:rPr>
          <w:sz w:val="18"/>
          <w:szCs w:val="18"/>
          <w:lang w:val="sr-Cyrl-RS"/>
        </w:rPr>
        <w:t xml:space="preserve">друге </w:t>
      </w:r>
      <w:r w:rsidRPr="00772770">
        <w:rPr>
          <w:sz w:val="18"/>
          <w:szCs w:val="18"/>
        </w:rPr>
        <w:t>стране</w:t>
      </w:r>
      <w:r w:rsidR="00C1292A" w:rsidRPr="00772770">
        <w:rPr>
          <w:sz w:val="18"/>
          <w:szCs w:val="18"/>
          <w:lang w:val="sr-Cyrl-RS"/>
        </w:rPr>
        <w:t xml:space="preserve"> извода са подацима о површинама и броју животиња  </w:t>
      </w:r>
      <w:r w:rsidRPr="00772770">
        <w:rPr>
          <w:sz w:val="18"/>
          <w:szCs w:val="18"/>
        </w:rPr>
        <w:t>, не</w:t>
      </w:r>
      <w:r w:rsidR="001304A3" w:rsidRPr="00772770">
        <w:rPr>
          <w:sz w:val="18"/>
          <w:szCs w:val="18"/>
          <w:lang w:val="sr-Cyrl-RS"/>
        </w:rPr>
        <w:t xml:space="preserve"> </w:t>
      </w:r>
      <w:r w:rsidRPr="00772770">
        <w:rPr>
          <w:sz w:val="18"/>
          <w:szCs w:val="18"/>
        </w:rPr>
        <w:t>старији од 30 дана);</w:t>
      </w:r>
    </w:p>
    <w:p w:rsidR="00B21450" w:rsidRPr="00772770" w:rsidRDefault="00B21450" w:rsidP="00D757AD">
      <w:pPr>
        <w:pStyle w:val="ListParagraph"/>
        <w:numPr>
          <w:ilvl w:val="0"/>
          <w:numId w:val="26"/>
        </w:numPr>
        <w:spacing w:after="0"/>
        <w:jc w:val="both"/>
        <w:rPr>
          <w:sz w:val="18"/>
          <w:szCs w:val="18"/>
        </w:rPr>
      </w:pPr>
      <w:r w:rsidRPr="00772770">
        <w:rPr>
          <w:sz w:val="18"/>
          <w:szCs w:val="18"/>
        </w:rPr>
        <w:t>потврда о броју грла за одговарајућу категорију животиња, издата од стране надлежне ветеринарске</w:t>
      </w:r>
      <w:r w:rsidR="00772770">
        <w:rPr>
          <w:sz w:val="18"/>
          <w:szCs w:val="18"/>
          <w:lang w:val="sr-Cyrl-RS"/>
        </w:rPr>
        <w:t xml:space="preserve"> </w:t>
      </w:r>
      <w:r w:rsidRPr="00772770">
        <w:rPr>
          <w:sz w:val="18"/>
          <w:szCs w:val="18"/>
        </w:rPr>
        <w:t>службе;</w:t>
      </w:r>
    </w:p>
    <w:p w:rsidR="00FB33E0" w:rsidRPr="00772770" w:rsidRDefault="00FB33E0" w:rsidP="00772770">
      <w:pPr>
        <w:pStyle w:val="ListParagraph"/>
        <w:numPr>
          <w:ilvl w:val="0"/>
          <w:numId w:val="26"/>
        </w:numPr>
        <w:spacing w:after="0"/>
        <w:jc w:val="both"/>
        <w:rPr>
          <w:sz w:val="18"/>
          <w:szCs w:val="18"/>
          <w:lang w:val="sr-Cyrl-RS"/>
        </w:rPr>
      </w:pPr>
      <w:r w:rsidRPr="00772770">
        <w:rPr>
          <w:sz w:val="18"/>
          <w:szCs w:val="18"/>
          <w:lang w:val="sr-Cyrl-RS"/>
        </w:rPr>
        <w:t>решење да је објекат уписан у Регистар објеката за узгој, држање и промет животиња</w:t>
      </w:r>
    </w:p>
    <w:p w:rsidR="00B21450" w:rsidRPr="00772770" w:rsidRDefault="00B21450" w:rsidP="00D757AD">
      <w:pPr>
        <w:pStyle w:val="ListParagraph"/>
        <w:numPr>
          <w:ilvl w:val="0"/>
          <w:numId w:val="26"/>
        </w:numPr>
        <w:spacing w:after="0"/>
        <w:jc w:val="both"/>
        <w:rPr>
          <w:sz w:val="18"/>
          <w:szCs w:val="18"/>
        </w:rPr>
      </w:pPr>
      <w:r w:rsidRPr="00772770">
        <w:rPr>
          <w:sz w:val="18"/>
          <w:szCs w:val="18"/>
        </w:rPr>
        <w:t>оверена фотокопија уговора о закупу објекта, уколико није власник објекта ‒ који обухвата период</w:t>
      </w:r>
      <w:r w:rsidR="00772770">
        <w:rPr>
          <w:sz w:val="18"/>
          <w:szCs w:val="18"/>
          <w:lang w:val="sr-Cyrl-RS"/>
        </w:rPr>
        <w:t xml:space="preserve"> </w:t>
      </w:r>
      <w:r w:rsidRPr="00772770">
        <w:rPr>
          <w:sz w:val="18"/>
          <w:szCs w:val="18"/>
        </w:rPr>
        <w:t>од минимално пет (5) година од момента подношења захтева за коришћење бесповратних</w:t>
      </w:r>
      <w:r w:rsidR="00772770">
        <w:rPr>
          <w:sz w:val="18"/>
          <w:szCs w:val="18"/>
          <w:lang w:val="sr-Cyrl-RS"/>
        </w:rPr>
        <w:t xml:space="preserve"> средстава;</w:t>
      </w:r>
    </w:p>
    <w:p w:rsidR="00FB33E0" w:rsidRPr="00772770" w:rsidRDefault="00FB33E0"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sz w:val="18"/>
          <w:szCs w:val="18"/>
          <w:lang w:val="sr-Cyrl-RS" w:eastAsia="en-GB"/>
        </w:rPr>
      </w:pPr>
      <w:r w:rsidRPr="00772770">
        <w:rPr>
          <w:rFonts w:ascii="Calibri" w:eastAsiaTheme="minorEastAsia" w:hAnsi="Calibri" w:cs="Times New Roman"/>
          <w:iCs/>
          <w:sz w:val="18"/>
          <w:szCs w:val="18"/>
          <w:lang w:val="sr-Cyrl-RS" w:eastAsia="en-GB"/>
        </w:rPr>
        <w:t>оригинал рачун за набавку предметне инвестиције</w:t>
      </w:r>
      <w:r w:rsidRPr="00772770">
        <w:rPr>
          <w:rFonts w:ascii="Calibri" w:eastAsiaTheme="minorEastAsia" w:hAnsi="Calibri" w:cs="Times New Roman"/>
          <w:iCs/>
          <w:sz w:val="18"/>
          <w:szCs w:val="18"/>
          <w:lang w:eastAsia="en-GB"/>
        </w:rPr>
        <w:t xml:space="preserve">. </w:t>
      </w:r>
      <w:r w:rsidRPr="00772770">
        <w:rPr>
          <w:rFonts w:ascii="Calibri" w:eastAsiaTheme="minorEastAsia" w:hAnsi="Calibri" w:cs="Times New Roman"/>
          <w:sz w:val="18"/>
          <w:szCs w:val="18"/>
          <w:lang w:val="sr-Cyrl-CS" w:eastAsia="en-GB"/>
        </w:rPr>
        <w:t>Спецификација опреме треба да садржи основне карактеристике машина и опреме (подаци исказани у обрасцу пријаве морају бити исти као у рачуну)</w:t>
      </w:r>
      <w:r w:rsidRPr="00772770">
        <w:rPr>
          <w:rFonts w:ascii="Calibri" w:eastAsiaTheme="minorEastAsia" w:hAnsi="Calibri" w:cs="Times New Roman"/>
          <w:sz w:val="18"/>
          <w:szCs w:val="18"/>
          <w:lang w:val="sr-Cyrl-RS" w:eastAsia="en-GB"/>
        </w:rPr>
        <w:t>;</w:t>
      </w:r>
    </w:p>
    <w:p w:rsidR="00FB33E0" w:rsidRPr="00772770" w:rsidRDefault="00FB33E0"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iCs/>
          <w:sz w:val="18"/>
          <w:szCs w:val="18"/>
          <w:lang w:val="sr-Cyrl-RS" w:eastAsia="en-GB"/>
        </w:rPr>
      </w:pPr>
      <w:r w:rsidRPr="00772770">
        <w:rPr>
          <w:rFonts w:ascii="Calibri" w:eastAsiaTheme="minorEastAsia" w:hAnsi="Calibri" w:cs="Times New Roman"/>
          <w:iCs/>
          <w:sz w:val="18"/>
          <w:szCs w:val="18"/>
          <w:lang w:val="sr-Cyrl-RS" w:eastAsia="en-GB"/>
        </w:rPr>
        <w:t xml:space="preserve">отпремницу за набавку предметне инвестиције за коју је, у складу са посебним прописима, утврђена обавеза издавања отпремнице; </w:t>
      </w:r>
    </w:p>
    <w:p w:rsidR="00FB33E0" w:rsidRPr="00772770" w:rsidRDefault="00FB33E0"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sz w:val="18"/>
          <w:szCs w:val="18"/>
          <w:lang w:val="sr-Cyrl-CS" w:eastAsia="en-GB"/>
        </w:rPr>
      </w:pPr>
      <w:r w:rsidRPr="00772770">
        <w:rPr>
          <w:rFonts w:ascii="Calibri" w:eastAsiaTheme="minorEastAsia" w:hAnsi="Calibri" w:cs="Times New Roman"/>
          <w:iCs/>
          <w:sz w:val="18"/>
          <w:szCs w:val="18"/>
          <w:lang w:val="sr-Cyrl-RS" w:eastAsia="en-GB"/>
        </w:rPr>
        <w:t xml:space="preserve">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w:t>
      </w:r>
    </w:p>
    <w:p w:rsidR="00FB33E0" w:rsidRPr="00772770" w:rsidRDefault="00FB33E0"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фотокопија уговора о кредиту, уколико је предметна инвестиција набављена путем кредита;</w:t>
      </w:r>
    </w:p>
    <w:p w:rsidR="00FB33E0" w:rsidRPr="00772770" w:rsidRDefault="00FB33E0" w:rsidP="00772770">
      <w:pPr>
        <w:pStyle w:val="ListParagraph"/>
        <w:widowControl w:val="0"/>
        <w:numPr>
          <w:ilvl w:val="0"/>
          <w:numId w:val="26"/>
        </w:numPr>
        <w:autoSpaceDE w:val="0"/>
        <w:autoSpaceDN w:val="0"/>
        <w:adjustRightInd w:val="0"/>
        <w:spacing w:after="0" w:line="240" w:lineRule="auto"/>
        <w:ind w:right="-46"/>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фотокопија гарантног листа за опрему за коју је то предвиђено важећим прописима;</w:t>
      </w:r>
    </w:p>
    <w:p w:rsidR="00D32C48" w:rsidRPr="00772770" w:rsidRDefault="00FB33E0" w:rsidP="00772770">
      <w:pPr>
        <w:pStyle w:val="ListParagraph"/>
        <w:numPr>
          <w:ilvl w:val="0"/>
          <w:numId w:val="26"/>
        </w:numPr>
        <w:spacing w:after="0"/>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јединствену царинск</w:t>
      </w:r>
      <w:r w:rsidRPr="00772770">
        <w:rPr>
          <w:rFonts w:ascii="Calibri" w:eastAsiaTheme="minorEastAsia" w:hAnsi="Calibri" w:cs="Times New Roman"/>
          <w:strike/>
          <w:sz w:val="18"/>
          <w:szCs w:val="18"/>
          <w:lang w:val="sr-Cyrl-CS" w:eastAsia="en-GB"/>
        </w:rPr>
        <w:t>а</w:t>
      </w:r>
      <w:r w:rsidRPr="00772770">
        <w:rPr>
          <w:rFonts w:ascii="Calibri" w:eastAsiaTheme="minorEastAsia" w:hAnsi="Calibri" w:cs="Times New Roman"/>
          <w:sz w:val="18"/>
          <w:szCs w:val="18"/>
          <w:lang w:val="sr-Cyrl-CS" w:eastAsia="en-GB"/>
        </w:rPr>
        <w:t xml:space="preserve">у исправу (уколико је подносилац пријаве директни увозник) - не старија од 01.01.2018. године; </w:t>
      </w:r>
    </w:p>
    <w:p w:rsidR="00D32C48" w:rsidRPr="00772770" w:rsidRDefault="00D32C48"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за инвестиције које су преко 500.000</w:t>
      </w:r>
      <w:r w:rsidR="00F16D1B" w:rsidRPr="00772770">
        <w:rPr>
          <w:rFonts w:ascii="Calibri" w:eastAsiaTheme="minorEastAsia" w:hAnsi="Calibri" w:cs="Times New Roman"/>
          <w:sz w:val="18"/>
          <w:szCs w:val="18"/>
          <w:lang w:val="sr-Cyrl-CS" w:eastAsia="en-GB"/>
        </w:rPr>
        <w:t xml:space="preserve">,00 </w:t>
      </w:r>
      <w:r w:rsidRPr="00772770">
        <w:rPr>
          <w:rFonts w:ascii="Calibri" w:eastAsiaTheme="minorEastAsia" w:hAnsi="Calibri" w:cs="Times New Roman"/>
          <w:sz w:val="18"/>
          <w:szCs w:val="18"/>
          <w:lang w:val="sr-Cyrl-CS" w:eastAsia="en-GB"/>
        </w:rPr>
        <w:t>динара, може се поднети предрачун са спецификацијом опреме, а коначан оригинал рачун мора бити идентичан предрачуну по износу, спецификацији и добављачу опреме;</w:t>
      </w:r>
    </w:p>
    <w:p w:rsidR="00FB33E0" w:rsidRPr="00772770" w:rsidRDefault="00FB33E0" w:rsidP="00772770">
      <w:pPr>
        <w:pStyle w:val="ListParagraph"/>
        <w:widowControl w:val="0"/>
        <w:numPr>
          <w:ilvl w:val="0"/>
          <w:numId w:val="26"/>
        </w:numPr>
        <w:autoSpaceDE w:val="0"/>
        <w:autoSpaceDN w:val="0"/>
        <w:adjustRightInd w:val="0"/>
        <w:spacing w:after="0" w:line="240" w:lineRule="auto"/>
        <w:ind w:right="-46"/>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 xml:space="preserve">доказ o регулисаној накнади за одводњавање/наводњавање (потврда ЈВП „Воде Војоводине“) закључно са  2017. годином за подносиоца пријаве; </w:t>
      </w:r>
    </w:p>
    <w:p w:rsidR="00FB33E0" w:rsidRPr="00772770" w:rsidRDefault="00FB33E0" w:rsidP="00772770">
      <w:pPr>
        <w:pStyle w:val="ListParagraph"/>
        <w:widowControl w:val="0"/>
        <w:numPr>
          <w:ilvl w:val="0"/>
          <w:numId w:val="26"/>
        </w:numPr>
        <w:autoSpaceDE w:val="0"/>
        <w:autoSpaceDN w:val="0"/>
        <w:adjustRightInd w:val="0"/>
        <w:spacing w:after="0" w:line="240" w:lineRule="auto"/>
        <w:ind w:right="-46"/>
        <w:jc w:val="both"/>
        <w:rPr>
          <w:rFonts w:ascii="Calibri" w:eastAsiaTheme="minorEastAsia" w:hAnsi="Calibri" w:cs="Times New Roman"/>
          <w:sz w:val="18"/>
          <w:szCs w:val="18"/>
          <w:lang w:val="sr-Cyrl-CS" w:eastAsia="en-GB"/>
        </w:rPr>
      </w:pPr>
      <w:r w:rsidRPr="00772770">
        <w:rPr>
          <w:rFonts w:eastAsiaTheme="minorEastAsia" w:cs="Times New Roman"/>
          <w:sz w:val="18"/>
          <w:szCs w:val="18"/>
          <w:lang w:val="sr-Cyrl-CS" w:eastAsia="en-GB"/>
        </w:rPr>
        <w:t xml:space="preserve">доказ о измиреним доспелим пореским обавезама </w:t>
      </w:r>
      <w:r w:rsidR="009A60EB" w:rsidRPr="00772770">
        <w:rPr>
          <w:rFonts w:eastAsiaTheme="minorEastAsia" w:cs="Times New Roman"/>
          <w:sz w:val="18"/>
          <w:szCs w:val="18"/>
          <w:lang w:val="sr-Cyrl-CS" w:eastAsia="en-GB"/>
        </w:rPr>
        <w:t xml:space="preserve">закључно са </w:t>
      </w:r>
      <w:r w:rsidRPr="00772770">
        <w:rPr>
          <w:rFonts w:ascii="Calibri" w:eastAsiaTheme="minorEastAsia" w:hAnsi="Calibri" w:cs="Times New Roman"/>
          <w:sz w:val="18"/>
          <w:szCs w:val="18"/>
          <w:lang w:val="sr-Cyrl-CS" w:eastAsia="en-GB"/>
        </w:rPr>
        <w:t>2017. годин</w:t>
      </w:r>
      <w:r w:rsidR="009A60EB" w:rsidRPr="00772770">
        <w:rPr>
          <w:rFonts w:ascii="Calibri" w:eastAsiaTheme="minorEastAsia" w:hAnsi="Calibri" w:cs="Times New Roman"/>
          <w:sz w:val="18"/>
          <w:szCs w:val="18"/>
          <w:lang w:val="sr-Cyrl-CS" w:eastAsia="en-GB"/>
        </w:rPr>
        <w:t>ом</w:t>
      </w:r>
      <w:r w:rsidRPr="00772770">
        <w:rPr>
          <w:rFonts w:ascii="Calibri" w:eastAsiaTheme="minorEastAsia" w:hAnsi="Calibri" w:cs="Times New Roman"/>
          <w:sz w:val="18"/>
          <w:szCs w:val="18"/>
          <w:lang w:val="sr-Cyrl-CS" w:eastAsia="en-GB"/>
        </w:rPr>
        <w:t xml:space="preserve"> </w:t>
      </w:r>
      <w:r w:rsidR="009A60EB" w:rsidRPr="00772770">
        <w:rPr>
          <w:rFonts w:eastAsiaTheme="minorEastAsia" w:cs="Times New Roman"/>
          <w:sz w:val="18"/>
          <w:szCs w:val="18"/>
          <w:lang w:val="sr-Cyrl-CS" w:eastAsia="en-GB"/>
        </w:rPr>
        <w:t xml:space="preserve">за подносиоца пријаве </w:t>
      </w:r>
      <w:r w:rsidRPr="00772770">
        <w:rPr>
          <w:rFonts w:ascii="Calibri" w:eastAsiaTheme="minorEastAsia" w:hAnsi="Calibri" w:cs="Times New Roman"/>
          <w:sz w:val="18"/>
          <w:szCs w:val="18"/>
          <w:lang w:eastAsia="en-GB"/>
        </w:rPr>
        <w:t>(</w:t>
      </w:r>
      <w:r w:rsidRPr="00772770">
        <w:rPr>
          <w:rFonts w:ascii="Calibri" w:eastAsiaTheme="minorEastAsia" w:hAnsi="Calibri" w:cs="Times New Roman"/>
          <w:sz w:val="18"/>
          <w:szCs w:val="18"/>
          <w:lang w:val="sr-Cyrl-RS" w:eastAsia="en-GB"/>
        </w:rPr>
        <w:t>издато од стране надлежног органа јединице локалне самоуправе</w:t>
      </w:r>
      <w:r w:rsidR="00F16D1B" w:rsidRPr="00772770">
        <w:rPr>
          <w:rFonts w:ascii="Calibri" w:eastAsiaTheme="minorEastAsia" w:hAnsi="Calibri" w:cs="Times New Roman"/>
          <w:sz w:val="18"/>
          <w:szCs w:val="18"/>
          <w:lang w:val="sr-Cyrl-RS" w:eastAsia="en-GB"/>
        </w:rPr>
        <w:t xml:space="preserve">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r w:rsidRPr="00772770">
        <w:rPr>
          <w:rFonts w:ascii="Calibri" w:eastAsiaTheme="minorEastAsia" w:hAnsi="Calibri" w:cs="Times New Roman"/>
          <w:sz w:val="18"/>
          <w:szCs w:val="18"/>
          <w:lang w:val="sr-Cyrl-RS" w:eastAsia="en-GB"/>
        </w:rPr>
        <w:t>)</w:t>
      </w:r>
      <w:r w:rsidRPr="00772770">
        <w:rPr>
          <w:rFonts w:ascii="Calibri" w:eastAsiaTheme="minorEastAsia" w:hAnsi="Calibri" w:cs="Times New Roman"/>
          <w:sz w:val="18"/>
          <w:szCs w:val="18"/>
          <w:lang w:val="sr-Cyrl-CS" w:eastAsia="en-GB"/>
        </w:rPr>
        <w:t>;</w:t>
      </w:r>
    </w:p>
    <w:p w:rsidR="00FB33E0" w:rsidRPr="00772770" w:rsidRDefault="00FB33E0" w:rsidP="00772770">
      <w:pPr>
        <w:pStyle w:val="ListParagraph"/>
        <w:widowControl w:val="0"/>
        <w:numPr>
          <w:ilvl w:val="0"/>
          <w:numId w:val="26"/>
        </w:numPr>
        <w:autoSpaceDE w:val="0"/>
        <w:autoSpaceDN w:val="0"/>
        <w:adjustRightInd w:val="0"/>
        <w:spacing w:after="0" w:line="240" w:lineRule="auto"/>
        <w:ind w:right="-46"/>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w:t>
      </w:r>
    </w:p>
    <w:p w:rsidR="00FB33E0" w:rsidRPr="00772770" w:rsidRDefault="00FB33E0"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изјава да добављач и наручилац опреме не представљају повезана лица у складу с чл. 62. Закона о привредним друштвима</w:t>
      </w:r>
      <w:r w:rsidR="00F16D1B" w:rsidRPr="00772770">
        <w:rPr>
          <w:rFonts w:ascii="Calibri" w:eastAsiaTheme="minorEastAsia" w:hAnsi="Calibri" w:cs="Times New Roman"/>
          <w:sz w:val="18"/>
          <w:szCs w:val="18"/>
          <w:lang w:val="sr-Cyrl-CS" w:eastAsia="en-GB"/>
        </w:rPr>
        <w:t xml:space="preserve"> (изјава је у оквиру обрасца пријаве).</w:t>
      </w:r>
    </w:p>
    <w:p w:rsidR="00FB33E0" w:rsidRPr="003B4AB7" w:rsidRDefault="00FB33E0" w:rsidP="00D757AD">
      <w:pPr>
        <w:spacing w:after="0" w:line="240" w:lineRule="auto"/>
        <w:ind w:right="-46"/>
        <w:jc w:val="both"/>
        <w:rPr>
          <w:rFonts w:eastAsiaTheme="minorEastAsia" w:cs="Times New Roman"/>
          <w:sz w:val="18"/>
          <w:szCs w:val="18"/>
          <w:lang w:val="sr-Cyrl-CS" w:eastAsia="en-GB"/>
        </w:rPr>
      </w:pPr>
    </w:p>
    <w:p w:rsidR="00FB33E0" w:rsidRPr="003B4AB7" w:rsidRDefault="00FB33E0" w:rsidP="00D757AD">
      <w:pPr>
        <w:spacing w:after="0" w:line="240" w:lineRule="auto"/>
        <w:ind w:left="720"/>
        <w:jc w:val="both"/>
        <w:rPr>
          <w:rFonts w:eastAsiaTheme="minorEastAsia" w:cs="Times New Roman"/>
          <w:sz w:val="18"/>
          <w:szCs w:val="18"/>
          <w:lang w:val="sr-Cyrl-CS" w:eastAsia="en-GB"/>
        </w:rPr>
      </w:pPr>
    </w:p>
    <w:p w:rsidR="00D32C48" w:rsidRDefault="00D32C48" w:rsidP="00D757AD">
      <w:pPr>
        <w:spacing w:after="0"/>
        <w:jc w:val="both"/>
        <w:rPr>
          <w:b/>
          <w:sz w:val="18"/>
          <w:szCs w:val="18"/>
          <w:u w:val="single"/>
          <w:lang w:val="sr-Cyrl-RS"/>
        </w:rPr>
      </w:pPr>
      <w:r w:rsidRPr="003B4AB7">
        <w:rPr>
          <w:b/>
          <w:sz w:val="18"/>
          <w:szCs w:val="18"/>
          <w:u w:val="single"/>
        </w:rPr>
        <w:t>Додатна обавезна документација за предузетнике:</w:t>
      </w:r>
    </w:p>
    <w:p w:rsidR="00772770" w:rsidRPr="00772770" w:rsidRDefault="00772770" w:rsidP="00D757AD">
      <w:pPr>
        <w:spacing w:after="0"/>
        <w:jc w:val="both"/>
        <w:rPr>
          <w:b/>
          <w:sz w:val="18"/>
          <w:szCs w:val="18"/>
          <w:u w:val="single"/>
          <w:lang w:val="sr-Cyrl-RS"/>
        </w:rPr>
      </w:pPr>
    </w:p>
    <w:p w:rsidR="00D32C48" w:rsidRPr="00772770" w:rsidRDefault="00D32C48" w:rsidP="00772770">
      <w:pPr>
        <w:pStyle w:val="ListParagraph"/>
        <w:numPr>
          <w:ilvl w:val="0"/>
          <w:numId w:val="26"/>
        </w:numPr>
        <w:spacing w:after="0"/>
        <w:jc w:val="both"/>
        <w:rPr>
          <w:sz w:val="18"/>
          <w:szCs w:val="18"/>
        </w:rPr>
      </w:pPr>
      <w:r w:rsidRPr="00772770">
        <w:rPr>
          <w:sz w:val="18"/>
          <w:szCs w:val="18"/>
        </w:rPr>
        <w:t>извод из Агенције за привредне регистре, с пореским идентификационим бројем;</w:t>
      </w:r>
    </w:p>
    <w:p w:rsidR="00772770" w:rsidRPr="00772770" w:rsidRDefault="00772770" w:rsidP="00772770">
      <w:pPr>
        <w:pStyle w:val="ListParagraph"/>
        <w:spacing w:after="0"/>
        <w:jc w:val="both"/>
        <w:rPr>
          <w:sz w:val="18"/>
          <w:szCs w:val="18"/>
        </w:rPr>
      </w:pPr>
    </w:p>
    <w:p w:rsidR="00D32C48" w:rsidRDefault="00D32C48" w:rsidP="00D757AD">
      <w:pPr>
        <w:spacing w:after="0"/>
        <w:jc w:val="both"/>
        <w:rPr>
          <w:b/>
          <w:sz w:val="18"/>
          <w:szCs w:val="18"/>
          <w:u w:val="single"/>
          <w:lang w:val="sr-Cyrl-RS"/>
        </w:rPr>
      </w:pPr>
      <w:r w:rsidRPr="009A60EB">
        <w:rPr>
          <w:b/>
          <w:sz w:val="18"/>
          <w:szCs w:val="18"/>
          <w:u w:val="single"/>
        </w:rPr>
        <w:t>Додатна обавезна документација за правна лица:</w:t>
      </w:r>
    </w:p>
    <w:p w:rsidR="00772770" w:rsidRPr="00772770" w:rsidRDefault="00772770" w:rsidP="00D757AD">
      <w:pPr>
        <w:spacing w:after="0"/>
        <w:jc w:val="both"/>
        <w:rPr>
          <w:b/>
          <w:sz w:val="18"/>
          <w:szCs w:val="18"/>
          <w:u w:val="single"/>
          <w:lang w:val="sr-Cyrl-RS"/>
        </w:rPr>
      </w:pPr>
    </w:p>
    <w:p w:rsidR="00D32C48" w:rsidRPr="00772770" w:rsidRDefault="00D32C48" w:rsidP="00772770">
      <w:pPr>
        <w:pStyle w:val="ListParagraph"/>
        <w:numPr>
          <w:ilvl w:val="0"/>
          <w:numId w:val="26"/>
        </w:numPr>
        <w:spacing w:after="0"/>
        <w:jc w:val="both"/>
        <w:rPr>
          <w:sz w:val="18"/>
          <w:szCs w:val="18"/>
        </w:rPr>
      </w:pPr>
      <w:r w:rsidRPr="00772770">
        <w:rPr>
          <w:sz w:val="18"/>
          <w:szCs w:val="18"/>
        </w:rPr>
        <w:t>извод из Агенције за привредне регистре, с пореским идентификационим бројем;</w:t>
      </w:r>
    </w:p>
    <w:p w:rsidR="00D32C48" w:rsidRPr="00772770" w:rsidRDefault="00D32C48" w:rsidP="00D757AD">
      <w:pPr>
        <w:pStyle w:val="ListParagraph"/>
        <w:numPr>
          <w:ilvl w:val="0"/>
          <w:numId w:val="26"/>
        </w:numPr>
        <w:spacing w:after="0"/>
        <w:jc w:val="both"/>
        <w:rPr>
          <w:sz w:val="18"/>
          <w:szCs w:val="18"/>
        </w:rPr>
      </w:pPr>
      <w:r w:rsidRPr="00772770">
        <w:rPr>
          <w:sz w:val="18"/>
          <w:szCs w:val="18"/>
        </w:rPr>
        <w:t>потврда Агенције за привредне регистре о томе да над правним лицем није покренут поступак</w:t>
      </w:r>
      <w:r w:rsidR="00772770">
        <w:rPr>
          <w:sz w:val="18"/>
          <w:szCs w:val="18"/>
          <w:lang w:val="sr-Cyrl-RS"/>
        </w:rPr>
        <w:t xml:space="preserve"> </w:t>
      </w:r>
      <w:r w:rsidRPr="00772770">
        <w:rPr>
          <w:sz w:val="18"/>
          <w:szCs w:val="18"/>
        </w:rPr>
        <w:t>стечаја и/или ликвидације.</w:t>
      </w:r>
    </w:p>
    <w:p w:rsidR="00D32C48" w:rsidRPr="00772770" w:rsidRDefault="00D32C48" w:rsidP="00D757AD">
      <w:pPr>
        <w:pStyle w:val="ListParagraph"/>
        <w:numPr>
          <w:ilvl w:val="0"/>
          <w:numId w:val="26"/>
        </w:numPr>
        <w:spacing w:after="0"/>
        <w:jc w:val="both"/>
        <w:rPr>
          <w:sz w:val="18"/>
          <w:szCs w:val="18"/>
        </w:rPr>
      </w:pPr>
      <w:r w:rsidRPr="00772770">
        <w:rPr>
          <w:sz w:val="18"/>
          <w:szCs w:val="18"/>
        </w:rPr>
        <w:t>за задруге потврду овлашћеног Ревизијског савеза да задруга послује у складу са Законом о</w:t>
      </w:r>
      <w:r w:rsidR="00772770">
        <w:rPr>
          <w:sz w:val="18"/>
          <w:szCs w:val="18"/>
          <w:lang w:val="sr-Cyrl-RS"/>
        </w:rPr>
        <w:t xml:space="preserve"> </w:t>
      </w:r>
      <w:r w:rsidRPr="00772770">
        <w:rPr>
          <w:sz w:val="18"/>
          <w:szCs w:val="18"/>
        </w:rPr>
        <w:t>задругама, при чему се потврда издаје на основу коначног извештаја о обављеној задружног</w:t>
      </w:r>
      <w:r w:rsidR="00772770">
        <w:rPr>
          <w:sz w:val="18"/>
          <w:szCs w:val="18"/>
          <w:lang w:val="sr-Cyrl-RS"/>
        </w:rPr>
        <w:t xml:space="preserve"> </w:t>
      </w:r>
      <w:r w:rsidRPr="00772770">
        <w:rPr>
          <w:sz w:val="18"/>
          <w:szCs w:val="18"/>
        </w:rPr>
        <w:t xml:space="preserve">ревизији, не старијем од две </w:t>
      </w:r>
      <w:r w:rsidRPr="00772770">
        <w:rPr>
          <w:sz w:val="18"/>
          <w:szCs w:val="18"/>
        </w:rPr>
        <w:lastRenderedPageBreak/>
        <w:t>године, у</w:t>
      </w:r>
      <w:r w:rsidR="009A60EB" w:rsidRPr="00772770">
        <w:rPr>
          <w:sz w:val="18"/>
          <w:szCs w:val="18"/>
        </w:rPr>
        <w:t xml:space="preserve"> складу са Законом о задругама</w:t>
      </w:r>
      <w:r w:rsidR="009A60EB" w:rsidRPr="00772770">
        <w:rPr>
          <w:sz w:val="18"/>
          <w:szCs w:val="18"/>
          <w:lang w:val="sr-Cyrl-RS"/>
        </w:rPr>
        <w:t xml:space="preserve">, </w:t>
      </w:r>
      <w:r w:rsidRPr="00772770">
        <w:rPr>
          <w:rFonts w:ascii="Calibri" w:eastAsiaTheme="minorEastAsia" w:hAnsi="Calibri" w:cs="Times New Roman"/>
          <w:sz w:val="18"/>
          <w:szCs w:val="18"/>
          <w:lang w:val="sr-Cyrl-CS" w:eastAsia="en-GB"/>
        </w:rPr>
        <w:t xml:space="preserve">при чему се потврда издаје на основу коначног извештаја о обављеној задружног ревизији, не старијем од две године, у складу са Законом. </w:t>
      </w:r>
    </w:p>
    <w:p w:rsidR="00D32C48" w:rsidRPr="00772770" w:rsidRDefault="00EF1191" w:rsidP="00772770">
      <w:pPr>
        <w:pStyle w:val="ListParagraph"/>
        <w:widowControl w:val="0"/>
        <w:numPr>
          <w:ilvl w:val="0"/>
          <w:numId w:val="26"/>
        </w:numPr>
        <w:autoSpaceDE w:val="0"/>
        <w:autoSpaceDN w:val="0"/>
        <w:adjustRightInd w:val="0"/>
        <w:spacing w:after="0" w:line="240" w:lineRule="auto"/>
        <w:ind w:right="-46"/>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 xml:space="preserve">потврда Агенције за привредне регистре о томе да је правно лице </w:t>
      </w:r>
      <w:r w:rsidRPr="00772770">
        <w:rPr>
          <w:rFonts w:eastAsiaTheme="minorEastAsia" w:cs="Times New Roman"/>
          <w:sz w:val="18"/>
          <w:szCs w:val="18"/>
          <w:lang w:val="sr-Cyrl-CS" w:eastAsia="en-GB"/>
        </w:rPr>
        <w:t xml:space="preserve">разврстано у микро или мало правно лице, у складу са Законом о рачуноводству </w:t>
      </w:r>
      <w:r w:rsidRPr="00772770">
        <w:rPr>
          <w:rFonts w:ascii="Calibri" w:eastAsiaTheme="minorEastAsia" w:hAnsi="Calibri" w:cs="Times New Roman"/>
          <w:sz w:val="18"/>
          <w:szCs w:val="18"/>
          <w:lang w:val="sr-Cyrl-CS" w:eastAsia="en-GB"/>
        </w:rPr>
        <w:t xml:space="preserve">(„Службени гласник РС“, број </w:t>
      </w:r>
      <w:r w:rsidRPr="00772770">
        <w:rPr>
          <w:rFonts w:eastAsiaTheme="minorEastAsia" w:cs="Times New Roman"/>
          <w:sz w:val="18"/>
          <w:szCs w:val="18"/>
          <w:lang w:eastAsia="en-GB"/>
        </w:rPr>
        <w:t>62</w:t>
      </w:r>
      <w:r w:rsidRPr="00772770">
        <w:rPr>
          <w:rFonts w:eastAsiaTheme="minorEastAsia" w:cs="Times New Roman"/>
          <w:sz w:val="18"/>
          <w:szCs w:val="18"/>
          <w:lang w:val="sr-Cyrl-CS" w:eastAsia="en-GB"/>
        </w:rPr>
        <w:t>/201</w:t>
      </w:r>
      <w:r w:rsidRPr="00772770">
        <w:rPr>
          <w:rFonts w:eastAsiaTheme="minorEastAsia" w:cs="Times New Roman"/>
          <w:sz w:val="18"/>
          <w:szCs w:val="18"/>
          <w:lang w:eastAsia="en-GB"/>
        </w:rPr>
        <w:t>3</w:t>
      </w:r>
      <w:r w:rsidRPr="00772770">
        <w:rPr>
          <w:rFonts w:eastAsiaTheme="minorEastAsia" w:cs="Times New Roman"/>
          <w:sz w:val="18"/>
          <w:szCs w:val="18"/>
          <w:lang w:val="sr-Cyrl-CS" w:eastAsia="en-GB"/>
        </w:rPr>
        <w:t>).</w:t>
      </w:r>
    </w:p>
    <w:p w:rsidR="00FB33E0" w:rsidRPr="003B4AB7" w:rsidRDefault="00FB33E0" w:rsidP="00D757AD">
      <w:pPr>
        <w:widowControl w:val="0"/>
        <w:autoSpaceDE w:val="0"/>
        <w:autoSpaceDN w:val="0"/>
        <w:adjustRightInd w:val="0"/>
        <w:spacing w:after="0" w:line="240" w:lineRule="auto"/>
        <w:ind w:right="-46"/>
        <w:jc w:val="both"/>
        <w:rPr>
          <w:rFonts w:eastAsiaTheme="minorEastAsia" w:cs="Times New Roman"/>
          <w:strike/>
          <w:sz w:val="18"/>
          <w:szCs w:val="18"/>
          <w:lang w:val="sr-Cyrl-RS" w:eastAsia="en-GB"/>
        </w:rPr>
      </w:pPr>
    </w:p>
    <w:p w:rsidR="00FB33E0" w:rsidRPr="009A60EB" w:rsidRDefault="00772770" w:rsidP="00D757AD">
      <w:pPr>
        <w:widowControl w:val="0"/>
        <w:autoSpaceDE w:val="0"/>
        <w:autoSpaceDN w:val="0"/>
        <w:adjustRightInd w:val="0"/>
        <w:spacing w:after="0" w:line="240" w:lineRule="auto"/>
        <w:ind w:right="-46"/>
        <w:jc w:val="both"/>
        <w:rPr>
          <w:rFonts w:eastAsiaTheme="minorEastAsia" w:cs="Times New Roman"/>
          <w:sz w:val="18"/>
          <w:szCs w:val="18"/>
          <w:lang w:val="sr-Cyrl-RS" w:eastAsia="en-GB"/>
        </w:rPr>
      </w:pPr>
      <w:r>
        <w:rPr>
          <w:rFonts w:eastAsiaTheme="minorEastAsia" w:cs="Times New Roman"/>
          <w:sz w:val="18"/>
          <w:szCs w:val="18"/>
          <w:lang w:val="sr-Cyrl-RS" w:eastAsia="en-GB"/>
        </w:rPr>
        <w:t xml:space="preserve">Подносилац пријаве треба да се изјасни на обрасцу који је саставни део пријаве о томе да ли ће документацију </w:t>
      </w:r>
      <w:r w:rsidR="00FB33E0" w:rsidRPr="009A60EB">
        <w:rPr>
          <w:rFonts w:eastAsiaTheme="minorEastAsia" w:cs="Times New Roman"/>
          <w:sz w:val="18"/>
          <w:szCs w:val="18"/>
          <w:lang w:val="sr-Cyrl-RS" w:eastAsia="en-GB"/>
        </w:rPr>
        <w:t>наведену под тачкама</w:t>
      </w:r>
      <w:r w:rsidR="009A60EB" w:rsidRPr="009A60EB">
        <w:rPr>
          <w:rFonts w:eastAsiaTheme="minorEastAsia" w:cs="Times New Roman"/>
          <w:sz w:val="18"/>
          <w:szCs w:val="18"/>
          <w:lang w:val="sr-Cyrl-RS" w:eastAsia="en-GB"/>
        </w:rPr>
        <w:t xml:space="preserve"> 3,14,15,18,19,20,21,22</w:t>
      </w:r>
      <w:r>
        <w:rPr>
          <w:rFonts w:eastAsiaTheme="minorEastAsia" w:cs="Times New Roman"/>
          <w:sz w:val="18"/>
          <w:szCs w:val="18"/>
          <w:lang w:val="sr-Cyrl-RS" w:eastAsia="en-GB"/>
        </w:rPr>
        <w:t xml:space="preserve"> прибавити сам или ће  Покрајински с</w:t>
      </w:r>
      <w:r w:rsidR="00FB33E0" w:rsidRPr="009A60EB">
        <w:rPr>
          <w:rFonts w:eastAsiaTheme="minorEastAsia" w:cs="Times New Roman"/>
          <w:sz w:val="18"/>
          <w:szCs w:val="18"/>
          <w:lang w:val="sr-Cyrl-RS" w:eastAsia="en-GB"/>
        </w:rPr>
        <w:t>екретаријат по службеној дужности од надлежних органа прибавља</w:t>
      </w:r>
      <w:r>
        <w:rPr>
          <w:rFonts w:eastAsiaTheme="minorEastAsia" w:cs="Times New Roman"/>
          <w:sz w:val="18"/>
          <w:szCs w:val="18"/>
          <w:lang w:val="sr-Cyrl-RS" w:eastAsia="en-GB"/>
        </w:rPr>
        <w:t>ти</w:t>
      </w:r>
      <w:r w:rsidR="00FB33E0" w:rsidRPr="009A60EB">
        <w:rPr>
          <w:rFonts w:eastAsiaTheme="minorEastAsia" w:cs="Times New Roman"/>
          <w:sz w:val="18"/>
          <w:szCs w:val="18"/>
          <w:lang w:val="sr-Cyrl-RS" w:eastAsia="en-GB"/>
        </w:rPr>
        <w:t xml:space="preserve"> податке о чињеницама о којима се води службена евиденција у складу са законом који уређује општи управни поступак.</w:t>
      </w:r>
    </w:p>
    <w:p w:rsidR="00FB33E0" w:rsidRPr="009A60EB" w:rsidRDefault="00FB33E0" w:rsidP="00D757AD">
      <w:pPr>
        <w:widowControl w:val="0"/>
        <w:autoSpaceDE w:val="0"/>
        <w:autoSpaceDN w:val="0"/>
        <w:adjustRightInd w:val="0"/>
        <w:spacing w:after="0" w:line="240" w:lineRule="auto"/>
        <w:jc w:val="both"/>
        <w:rPr>
          <w:rFonts w:ascii="Times New Roman" w:eastAsiaTheme="minorEastAsia" w:hAnsi="Times New Roman" w:cs="Times New Roman"/>
          <w:sz w:val="18"/>
          <w:szCs w:val="18"/>
          <w:lang w:val="sr-Cyrl-RS" w:eastAsia="en-GB"/>
        </w:rPr>
      </w:pPr>
      <w:r w:rsidRPr="009A60EB">
        <w:rPr>
          <w:rFonts w:ascii="Calibri" w:eastAsiaTheme="minorEastAsia" w:hAnsi="Calibri" w:cs="Times New Roman"/>
          <w:sz w:val="18"/>
          <w:szCs w:val="18"/>
          <w:lang w:val="sr-Cyrl-CS" w:eastAsia="en-GB"/>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r w:rsidRPr="009A60EB">
        <w:rPr>
          <w:rFonts w:ascii="Times New Roman" w:eastAsiaTheme="minorEastAsia" w:hAnsi="Times New Roman" w:cs="Times New Roman"/>
          <w:sz w:val="18"/>
          <w:szCs w:val="18"/>
          <w:lang w:val="sr-Cyrl-RS" w:eastAsia="en-GB"/>
        </w:rPr>
        <w:t xml:space="preserve"> </w:t>
      </w:r>
    </w:p>
    <w:p w:rsidR="00FB33E0" w:rsidRDefault="00FB33E0" w:rsidP="00D757AD">
      <w:pPr>
        <w:spacing w:after="0" w:line="240" w:lineRule="auto"/>
        <w:ind w:right="-46"/>
        <w:jc w:val="both"/>
        <w:rPr>
          <w:rFonts w:ascii="Calibri" w:eastAsiaTheme="minorEastAsia" w:hAnsi="Calibri" w:cs="Times New Roman"/>
          <w:sz w:val="18"/>
          <w:szCs w:val="18"/>
          <w:lang w:val="sr-Cyrl-RS"/>
        </w:rPr>
      </w:pPr>
      <w:r w:rsidRPr="009A60EB">
        <w:rPr>
          <w:rFonts w:ascii="Calibri" w:eastAsiaTheme="minorEastAsia" w:hAnsi="Calibri" w:cs="Times New Roman"/>
          <w:sz w:val="18"/>
          <w:szCs w:val="18"/>
          <w:lang w:val="sr-Cyrl-RS"/>
        </w:rPr>
        <w:t>Комисија задржава право да поред наведених затражи и друга документа.</w:t>
      </w:r>
    </w:p>
    <w:p w:rsidR="00ED142B" w:rsidRDefault="00ED142B" w:rsidP="00D757AD">
      <w:pPr>
        <w:spacing w:after="0" w:line="240" w:lineRule="auto"/>
        <w:ind w:right="-46"/>
        <w:jc w:val="both"/>
        <w:rPr>
          <w:rFonts w:ascii="Calibri" w:eastAsiaTheme="minorEastAsia" w:hAnsi="Calibri" w:cs="Times New Roman"/>
          <w:sz w:val="18"/>
          <w:szCs w:val="18"/>
          <w:lang w:val="sr-Cyrl-RS"/>
        </w:rPr>
      </w:pPr>
      <w:r>
        <w:rPr>
          <w:rFonts w:ascii="Calibri" w:eastAsiaTheme="minorEastAsia" w:hAnsi="Calibri" w:cs="Times New Roman"/>
          <w:sz w:val="18"/>
          <w:szCs w:val="18"/>
          <w:lang w:val="sr-Cyrl-RS"/>
        </w:rPr>
        <w:t>Поступак доношења одлуке је у складу са Пословником.</w:t>
      </w:r>
    </w:p>
    <w:p w:rsidR="007F682F" w:rsidRDefault="007F682F" w:rsidP="00D757AD">
      <w:pPr>
        <w:spacing w:after="0" w:line="240" w:lineRule="auto"/>
        <w:ind w:right="-46"/>
        <w:jc w:val="both"/>
        <w:rPr>
          <w:rFonts w:ascii="Calibri" w:eastAsiaTheme="minorEastAsia" w:hAnsi="Calibri" w:cs="Times New Roman"/>
          <w:sz w:val="18"/>
          <w:szCs w:val="18"/>
          <w:lang w:val="sr-Cyrl-RS"/>
        </w:rPr>
      </w:pPr>
    </w:p>
    <w:p w:rsidR="007F682F" w:rsidRPr="007F682F" w:rsidRDefault="007F682F" w:rsidP="007F682F">
      <w:pPr>
        <w:spacing w:after="0" w:line="240" w:lineRule="auto"/>
        <w:jc w:val="both"/>
        <w:rPr>
          <w:rFonts w:ascii="Calibri" w:eastAsia="Times New Roman" w:hAnsi="Calibri" w:cs="Times New Roman"/>
          <w:b/>
          <w:sz w:val="20"/>
          <w:szCs w:val="20"/>
          <w:u w:val="single"/>
          <w:lang w:val="sr-Cyrl-RS"/>
        </w:rPr>
      </w:pPr>
      <w:r>
        <w:rPr>
          <w:rFonts w:ascii="Calibri" w:eastAsia="Times New Roman" w:hAnsi="Calibri" w:cs="Times New Roman"/>
          <w:b/>
          <w:sz w:val="20"/>
          <w:szCs w:val="20"/>
          <w:u w:val="single"/>
          <w:lang w:val="sr-Cyrl-RS"/>
        </w:rPr>
        <w:t>7.</w:t>
      </w:r>
      <w:r w:rsidRPr="007F682F">
        <w:rPr>
          <w:rFonts w:ascii="Calibri" w:eastAsia="Times New Roman" w:hAnsi="Calibri" w:cs="Times New Roman"/>
          <w:b/>
          <w:sz w:val="20"/>
          <w:szCs w:val="20"/>
          <w:u w:val="single"/>
          <w:lang w:val="sr-Cyrl-RS"/>
        </w:rPr>
        <w:t>ПОСТУПАК ДОНОШЕЊА ОДЛУКЕ</w:t>
      </w:r>
    </w:p>
    <w:p w:rsidR="007F682F" w:rsidRPr="007F682F" w:rsidRDefault="007F682F" w:rsidP="007F682F">
      <w:pPr>
        <w:spacing w:after="0" w:line="240" w:lineRule="auto"/>
        <w:ind w:left="284"/>
        <w:jc w:val="both"/>
        <w:rPr>
          <w:rFonts w:ascii="Calibri" w:eastAsia="Times New Roman" w:hAnsi="Calibri" w:cs="Times New Roman"/>
          <w:b/>
          <w:sz w:val="20"/>
          <w:szCs w:val="20"/>
          <w:u w:val="single"/>
          <w:lang w:val="sr-Cyrl-RS"/>
        </w:rPr>
      </w:pPr>
    </w:p>
    <w:p w:rsidR="00746F02" w:rsidRPr="00AC4E4E" w:rsidRDefault="007F682F" w:rsidP="00746F02">
      <w:pPr>
        <w:spacing w:after="0"/>
        <w:jc w:val="both"/>
        <w:rPr>
          <w:rFonts w:ascii="Calibri" w:hAnsi="Calibri"/>
          <w:sz w:val="18"/>
          <w:szCs w:val="18"/>
          <w:lang w:val="sr-Cyrl-RS"/>
        </w:rPr>
      </w:pPr>
      <w:r w:rsidRPr="007F682F">
        <w:rPr>
          <w:rFonts w:ascii="Calibri" w:eastAsia="Times New Roman" w:hAnsi="Calibri" w:cs="Times New Roman"/>
          <w:sz w:val="18"/>
          <w:szCs w:val="18"/>
          <w:lang w:val="sr-Cyrl-RS"/>
        </w:rPr>
        <w:t>Поступак доношења одлуке регулисан је у складу са Пословником о раду комисија за израду конкурса и правилника и поступање по конкурсима расписаним у Секретаријату, а н</w:t>
      </w:r>
      <w:r w:rsidR="00746F02" w:rsidRPr="00AC4E4E">
        <w:rPr>
          <w:rFonts w:ascii="Calibri" w:eastAsia="Times New Roman" w:hAnsi="Calibri" w:cs="Times New Roman"/>
          <w:sz w:val="18"/>
          <w:szCs w:val="18"/>
          <w:lang w:val="sr-Cyrl-RS"/>
        </w:rPr>
        <w:t xml:space="preserve">а основу ког је донет </w:t>
      </w:r>
      <w:r w:rsidRPr="007F682F">
        <w:rPr>
          <w:rFonts w:ascii="Calibri" w:eastAsia="Times New Roman" w:hAnsi="Calibri" w:cs="Times New Roman"/>
          <w:sz w:val="18"/>
          <w:szCs w:val="18"/>
          <w:lang w:val="sr-Cyrl-RS"/>
        </w:rPr>
        <w:t xml:space="preserve"> </w:t>
      </w:r>
      <w:r w:rsidR="00746F02" w:rsidRPr="00AC4E4E">
        <w:rPr>
          <w:rFonts w:ascii="Calibri" w:hAnsi="Calibri"/>
          <w:sz w:val="18"/>
          <w:szCs w:val="18"/>
          <w:lang w:val="sr-Cyrl-RS"/>
        </w:rPr>
        <w:t xml:space="preserve">правилник </w:t>
      </w:r>
      <w:r w:rsidR="00746F02" w:rsidRPr="00AC4E4E">
        <w:rPr>
          <w:rFonts w:ascii="Calibri" w:hAnsi="Calibri"/>
          <w:sz w:val="18"/>
          <w:szCs w:val="18"/>
        </w:rPr>
        <w:t>за доделу бесповратних средстава за опремање сточарских фарми у АП Војводини у 2018.години</w:t>
      </w:r>
    </w:p>
    <w:p w:rsidR="007F682F" w:rsidRPr="007F682F" w:rsidRDefault="007F682F" w:rsidP="007F682F">
      <w:pPr>
        <w:spacing w:after="0" w:line="240" w:lineRule="auto"/>
        <w:ind w:left="284"/>
        <w:jc w:val="both"/>
        <w:rPr>
          <w:rFonts w:ascii="Calibri" w:eastAsia="Times New Roman" w:hAnsi="Calibri" w:cs="Times New Roman"/>
          <w:sz w:val="20"/>
          <w:szCs w:val="20"/>
          <w:lang w:val="sr-Cyrl-RS"/>
        </w:rPr>
      </w:pPr>
    </w:p>
    <w:p w:rsidR="007F682F" w:rsidRPr="009A60EB" w:rsidRDefault="007F682F" w:rsidP="00D757AD">
      <w:pPr>
        <w:spacing w:after="0" w:line="240" w:lineRule="auto"/>
        <w:ind w:right="-46"/>
        <w:jc w:val="both"/>
        <w:rPr>
          <w:rFonts w:ascii="Calibri" w:eastAsiaTheme="minorEastAsia" w:hAnsi="Calibri" w:cs="Times New Roman"/>
          <w:sz w:val="18"/>
          <w:szCs w:val="18"/>
          <w:lang w:val="sr-Cyrl-RS"/>
        </w:rPr>
      </w:pPr>
    </w:p>
    <w:p w:rsidR="00B21450" w:rsidRPr="003B4AB7" w:rsidRDefault="00B21450" w:rsidP="00D757AD">
      <w:pPr>
        <w:spacing w:after="0"/>
        <w:jc w:val="both"/>
        <w:rPr>
          <w:sz w:val="18"/>
          <w:szCs w:val="18"/>
        </w:rPr>
      </w:pPr>
    </w:p>
    <w:p w:rsidR="00D757AD" w:rsidRDefault="007F682F" w:rsidP="00D757AD">
      <w:pPr>
        <w:spacing w:after="0"/>
        <w:jc w:val="both"/>
        <w:rPr>
          <w:b/>
          <w:sz w:val="18"/>
          <w:szCs w:val="18"/>
          <w:u w:val="single"/>
          <w:lang w:val="sr-Cyrl-RS"/>
        </w:rPr>
      </w:pPr>
      <w:r>
        <w:rPr>
          <w:b/>
          <w:sz w:val="18"/>
          <w:szCs w:val="18"/>
          <w:u w:val="single"/>
          <w:lang w:val="sr-Cyrl-RS"/>
        </w:rPr>
        <w:t>8</w:t>
      </w:r>
      <w:r w:rsidR="006A4346">
        <w:rPr>
          <w:b/>
          <w:sz w:val="18"/>
          <w:szCs w:val="18"/>
          <w:u w:val="single"/>
          <w:lang w:val="sr-Cyrl-RS"/>
        </w:rPr>
        <w:t>.</w:t>
      </w:r>
      <w:r w:rsidR="00B56856" w:rsidRPr="003B4AB7">
        <w:rPr>
          <w:b/>
          <w:sz w:val="18"/>
          <w:szCs w:val="18"/>
          <w:u w:val="single"/>
        </w:rPr>
        <w:t xml:space="preserve"> </w:t>
      </w:r>
      <w:r w:rsidR="00E35F65" w:rsidRPr="003B4AB7">
        <w:rPr>
          <w:b/>
          <w:sz w:val="18"/>
          <w:szCs w:val="18"/>
          <w:u w:val="single"/>
        </w:rPr>
        <w:t xml:space="preserve"> </w:t>
      </w:r>
      <w:r w:rsidR="00B56856" w:rsidRPr="003B4AB7">
        <w:rPr>
          <w:b/>
          <w:sz w:val="18"/>
          <w:szCs w:val="18"/>
          <w:u w:val="single"/>
        </w:rPr>
        <w:t>УСЛОВИ КОРИШЋЕЊА СРЕДСТАВА</w:t>
      </w:r>
    </w:p>
    <w:p w:rsidR="00ED142B" w:rsidRPr="00ED142B" w:rsidRDefault="00ED142B" w:rsidP="00D757AD">
      <w:pPr>
        <w:spacing w:after="0"/>
        <w:jc w:val="both"/>
        <w:rPr>
          <w:b/>
          <w:sz w:val="18"/>
          <w:szCs w:val="18"/>
          <w:u w:val="single"/>
          <w:lang w:val="sr-Cyrl-RS"/>
        </w:rPr>
      </w:pPr>
    </w:p>
    <w:p w:rsidR="00B21450" w:rsidRPr="00DA4782" w:rsidRDefault="009A60EB" w:rsidP="00DA4782">
      <w:pPr>
        <w:pStyle w:val="ListParagraph"/>
        <w:numPr>
          <w:ilvl w:val="0"/>
          <w:numId w:val="29"/>
        </w:numPr>
        <w:spacing w:after="0"/>
        <w:jc w:val="both"/>
        <w:rPr>
          <w:b/>
          <w:sz w:val="18"/>
          <w:szCs w:val="18"/>
          <w:u w:val="single"/>
        </w:rPr>
      </w:pPr>
      <w:r w:rsidRPr="00DA4782">
        <w:rPr>
          <w:sz w:val="20"/>
          <w:szCs w:val="18"/>
        </w:rPr>
        <w:t>С</w:t>
      </w:r>
      <w:r w:rsidR="00B21450" w:rsidRPr="00DA4782">
        <w:rPr>
          <w:sz w:val="18"/>
          <w:szCs w:val="18"/>
        </w:rPr>
        <w:t>редства за подршку инвестиција по овом конкурсу додељују се бесповратно;</w:t>
      </w:r>
    </w:p>
    <w:p w:rsidR="00864C28" w:rsidRPr="00DA4782" w:rsidRDefault="009A60EB" w:rsidP="00D757AD">
      <w:pPr>
        <w:pStyle w:val="ListParagraph"/>
        <w:numPr>
          <w:ilvl w:val="0"/>
          <w:numId w:val="29"/>
        </w:numPr>
        <w:spacing w:after="0"/>
        <w:jc w:val="both"/>
        <w:rPr>
          <w:sz w:val="18"/>
          <w:szCs w:val="18"/>
        </w:rPr>
      </w:pPr>
      <w:r w:rsidRPr="00DA4782">
        <w:rPr>
          <w:sz w:val="20"/>
          <w:szCs w:val="18"/>
        </w:rPr>
        <w:t>У</w:t>
      </w:r>
      <w:r w:rsidR="00B21450" w:rsidRPr="00DA4782">
        <w:rPr>
          <w:sz w:val="18"/>
          <w:szCs w:val="18"/>
        </w:rPr>
        <w:t xml:space="preserve"> складу с критеријумима дефинисаним Правилником о додели бесповратних средстава за</w:t>
      </w:r>
      <w:r w:rsidR="00DA4782">
        <w:rPr>
          <w:sz w:val="18"/>
          <w:szCs w:val="18"/>
          <w:lang w:val="sr-Cyrl-RS"/>
        </w:rPr>
        <w:t xml:space="preserve"> </w:t>
      </w:r>
      <w:r w:rsidR="00B21450" w:rsidRPr="00DA4782">
        <w:rPr>
          <w:sz w:val="18"/>
          <w:szCs w:val="18"/>
        </w:rPr>
        <w:t>опремање сточарских фарми у АП Војводини у 201</w:t>
      </w:r>
      <w:r w:rsidR="00B56856" w:rsidRPr="00DA4782">
        <w:rPr>
          <w:sz w:val="18"/>
          <w:szCs w:val="18"/>
        </w:rPr>
        <w:t>8</w:t>
      </w:r>
      <w:r w:rsidR="00B21450" w:rsidRPr="00DA4782">
        <w:rPr>
          <w:sz w:val="18"/>
          <w:szCs w:val="18"/>
        </w:rPr>
        <w:t>. години (у даљем тексту Правилник), формира се</w:t>
      </w:r>
      <w:r w:rsidR="00D757AD" w:rsidRPr="00DA4782">
        <w:rPr>
          <w:sz w:val="18"/>
          <w:szCs w:val="18"/>
          <w:lang w:val="sr-Cyrl-RS"/>
        </w:rPr>
        <w:t xml:space="preserve"> </w:t>
      </w:r>
      <w:r w:rsidR="00B21450" w:rsidRPr="00DA4782">
        <w:rPr>
          <w:sz w:val="18"/>
          <w:szCs w:val="18"/>
        </w:rPr>
        <w:t>бодовна листа на основу које се додељују бесповратна средства до утрошка средстава опредељених</w:t>
      </w:r>
      <w:r w:rsidR="00D757AD" w:rsidRPr="00DA4782">
        <w:rPr>
          <w:sz w:val="18"/>
          <w:szCs w:val="18"/>
          <w:lang w:val="sr-Cyrl-RS"/>
        </w:rPr>
        <w:t xml:space="preserve"> </w:t>
      </w:r>
      <w:r w:rsidR="00B21450" w:rsidRPr="00DA4782">
        <w:rPr>
          <w:sz w:val="18"/>
          <w:szCs w:val="18"/>
        </w:rPr>
        <w:t>овим конкурсом;</w:t>
      </w:r>
    </w:p>
    <w:p w:rsidR="00B21450" w:rsidRPr="00DA4782" w:rsidRDefault="00B21450" w:rsidP="00D757AD">
      <w:pPr>
        <w:pStyle w:val="ListParagraph"/>
        <w:numPr>
          <w:ilvl w:val="0"/>
          <w:numId w:val="29"/>
        </w:numPr>
        <w:spacing w:after="0"/>
        <w:jc w:val="both"/>
        <w:rPr>
          <w:sz w:val="18"/>
          <w:szCs w:val="18"/>
        </w:rPr>
      </w:pPr>
      <w:r w:rsidRPr="00DA4782">
        <w:rPr>
          <w:sz w:val="18"/>
          <w:szCs w:val="18"/>
        </w:rPr>
        <w:t>Пријаве на Конкурс које остваре број бодова мањи од 30% од укупног броја бодова - не улазе у даље</w:t>
      </w:r>
      <w:r w:rsidR="00D757AD" w:rsidRPr="00DA4782">
        <w:rPr>
          <w:sz w:val="18"/>
          <w:szCs w:val="18"/>
          <w:lang w:val="sr-Cyrl-RS"/>
        </w:rPr>
        <w:t xml:space="preserve"> </w:t>
      </w:r>
      <w:r w:rsidRPr="00DA4782">
        <w:rPr>
          <w:sz w:val="18"/>
          <w:szCs w:val="18"/>
        </w:rPr>
        <w:t>разматрање Комисије.</w:t>
      </w:r>
    </w:p>
    <w:p w:rsidR="00B21450" w:rsidRPr="00CC4F58" w:rsidRDefault="009A60EB" w:rsidP="00D757AD">
      <w:pPr>
        <w:pStyle w:val="ListParagraph"/>
        <w:numPr>
          <w:ilvl w:val="0"/>
          <w:numId w:val="29"/>
        </w:numPr>
        <w:spacing w:after="0"/>
        <w:jc w:val="both"/>
        <w:rPr>
          <w:sz w:val="18"/>
          <w:szCs w:val="18"/>
        </w:rPr>
      </w:pPr>
      <w:r w:rsidRPr="00CC4F58">
        <w:rPr>
          <w:sz w:val="18"/>
          <w:szCs w:val="18"/>
        </w:rPr>
        <w:t>П</w:t>
      </w:r>
      <w:r w:rsidR="00B21450" w:rsidRPr="00CC4F58">
        <w:rPr>
          <w:sz w:val="18"/>
          <w:szCs w:val="18"/>
        </w:rPr>
        <w:t>односилац пријаве – физичко лице у обавези је да приликом потписивања уговора са</w:t>
      </w:r>
      <w:r w:rsidR="00CC4F58">
        <w:rPr>
          <w:sz w:val="18"/>
          <w:szCs w:val="18"/>
          <w:lang w:val="sr-Cyrl-RS"/>
        </w:rPr>
        <w:t xml:space="preserve"> Покрајинским</w:t>
      </w:r>
      <w:r w:rsidR="00D757AD" w:rsidRPr="00CC4F58">
        <w:rPr>
          <w:sz w:val="18"/>
          <w:szCs w:val="18"/>
          <w:lang w:val="sr-Cyrl-RS"/>
        </w:rPr>
        <w:t xml:space="preserve"> </w:t>
      </w:r>
      <w:r w:rsidR="00CC4F58">
        <w:rPr>
          <w:sz w:val="18"/>
          <w:szCs w:val="18"/>
          <w:lang w:val="sr-Cyrl-RS"/>
        </w:rPr>
        <w:t>с</w:t>
      </w:r>
      <w:r w:rsidR="00B21450" w:rsidRPr="00CC4F58">
        <w:rPr>
          <w:sz w:val="18"/>
          <w:szCs w:val="18"/>
        </w:rPr>
        <w:t>екретаријатом о коришћењу средстава достави меницу с меничном изјавом, а правно лице ‒</w:t>
      </w:r>
      <w:r w:rsidR="00D757AD" w:rsidRPr="00CC4F58">
        <w:rPr>
          <w:sz w:val="18"/>
          <w:szCs w:val="18"/>
          <w:lang w:val="sr-Cyrl-RS"/>
        </w:rPr>
        <w:t xml:space="preserve"> </w:t>
      </w:r>
      <w:r w:rsidR="00B21450" w:rsidRPr="00CC4F58">
        <w:rPr>
          <w:sz w:val="18"/>
          <w:szCs w:val="18"/>
        </w:rPr>
        <w:t>регистровану меницу с меничном изјавом, као средство обезбеђења да опрема неће бити отуђена у</w:t>
      </w:r>
      <w:r w:rsidR="00D757AD" w:rsidRPr="00CC4F58">
        <w:rPr>
          <w:sz w:val="18"/>
          <w:szCs w:val="18"/>
          <w:lang w:val="sr-Cyrl-RS"/>
        </w:rPr>
        <w:t xml:space="preserve"> </w:t>
      </w:r>
      <w:r w:rsidR="00B21450" w:rsidRPr="00CC4F58">
        <w:rPr>
          <w:sz w:val="18"/>
          <w:szCs w:val="18"/>
        </w:rPr>
        <w:t>року од пет година;</w:t>
      </w:r>
    </w:p>
    <w:p w:rsidR="00CC4F58" w:rsidRPr="00CC4F58" w:rsidRDefault="00CC4F58" w:rsidP="00D757AD">
      <w:pPr>
        <w:pStyle w:val="ListParagraph"/>
        <w:numPr>
          <w:ilvl w:val="0"/>
          <w:numId w:val="29"/>
        </w:numPr>
        <w:spacing w:after="0"/>
        <w:jc w:val="both"/>
        <w:rPr>
          <w:sz w:val="18"/>
          <w:szCs w:val="18"/>
        </w:rPr>
      </w:pPr>
      <w:r>
        <w:rPr>
          <w:sz w:val="18"/>
          <w:szCs w:val="18"/>
          <w:lang w:val="sr-Cyrl-RS"/>
        </w:rPr>
        <w:t>За инвестиције преко 300.000,00 динара ,по пријему конкурсне документације, а пре потписивања уговора, Покрајински секретаријат путем свог надлежног сектора налаже Пољопривредној стручној и саветодавној служби АП Војводине да утврди чињенично стање на терену (НУЛТА контрола);</w:t>
      </w:r>
    </w:p>
    <w:p w:rsidR="00B21450" w:rsidRPr="00CC4F58" w:rsidRDefault="009A60EB" w:rsidP="00CC4F58">
      <w:pPr>
        <w:pStyle w:val="ListParagraph"/>
        <w:numPr>
          <w:ilvl w:val="0"/>
          <w:numId w:val="29"/>
        </w:numPr>
        <w:spacing w:after="0"/>
        <w:jc w:val="both"/>
        <w:rPr>
          <w:sz w:val="18"/>
          <w:szCs w:val="18"/>
        </w:rPr>
      </w:pPr>
      <w:r w:rsidRPr="00CC4F58">
        <w:rPr>
          <w:sz w:val="18"/>
          <w:szCs w:val="18"/>
        </w:rPr>
        <w:t xml:space="preserve">Рок </w:t>
      </w:r>
      <w:r w:rsidR="00B21450" w:rsidRPr="00CC4F58">
        <w:rPr>
          <w:sz w:val="18"/>
          <w:szCs w:val="18"/>
        </w:rPr>
        <w:t>за реализацију инвестиције на основу предрачуна јесте 30 дана од дана потписивања уговора;</w:t>
      </w:r>
    </w:p>
    <w:p w:rsidR="00B21450" w:rsidRPr="00CC4F58" w:rsidRDefault="009A60EB" w:rsidP="00D757AD">
      <w:pPr>
        <w:pStyle w:val="ListParagraph"/>
        <w:numPr>
          <w:ilvl w:val="0"/>
          <w:numId w:val="29"/>
        </w:numPr>
        <w:spacing w:after="0"/>
        <w:jc w:val="both"/>
        <w:rPr>
          <w:sz w:val="18"/>
          <w:szCs w:val="18"/>
        </w:rPr>
      </w:pPr>
      <w:r w:rsidRPr="00CC4F58">
        <w:rPr>
          <w:sz w:val="18"/>
          <w:szCs w:val="18"/>
        </w:rPr>
        <w:t>Б</w:t>
      </w:r>
      <w:r w:rsidR="00B21450" w:rsidRPr="00CC4F58">
        <w:rPr>
          <w:sz w:val="18"/>
          <w:szCs w:val="18"/>
        </w:rPr>
        <w:t>есповратна средства исплаћују се након реализације инвестиције, односно након што корисник</w:t>
      </w:r>
      <w:r w:rsidR="00D757AD" w:rsidRPr="00CC4F58">
        <w:rPr>
          <w:sz w:val="18"/>
          <w:szCs w:val="18"/>
          <w:lang w:val="sr-Cyrl-RS"/>
        </w:rPr>
        <w:t xml:space="preserve"> </w:t>
      </w:r>
      <w:r w:rsidR="00B21450" w:rsidRPr="00CC4F58">
        <w:rPr>
          <w:sz w:val="18"/>
          <w:szCs w:val="18"/>
        </w:rPr>
        <w:t>бесповратних средстава уради монтажу опреме и достави Секретаријату следећу документацију:</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захтев за исплату за кориснике средстава који аплицирају путем предрачуна;</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извештај о наменском утрошку средстава;</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 xml:space="preserve">оригинал рачун за набавку предметне инвестиције; </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 xml:space="preserve">отпремницу за набавку предметне инвестиције за коју је, у складу са посебним прописима, утврђена обавеза издавања отпремнице; </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 xml:space="preserve">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фотокопију уговора о кредиту, уколико је предметна инвестиција набављена путем</w:t>
      </w:r>
      <w:r w:rsidR="009A60EB" w:rsidRPr="00CC4F58">
        <w:rPr>
          <w:sz w:val="18"/>
          <w:szCs w:val="18"/>
          <w:lang w:val="sr-Cyrl-RS"/>
        </w:rPr>
        <w:t xml:space="preserve"> кредита</w:t>
      </w:r>
    </w:p>
    <w:p w:rsidR="00B21450" w:rsidRPr="00CC4F58" w:rsidRDefault="009A60EB" w:rsidP="00081BD8">
      <w:pPr>
        <w:pStyle w:val="ListParagraph"/>
        <w:spacing w:after="0"/>
        <w:jc w:val="both"/>
        <w:rPr>
          <w:sz w:val="18"/>
          <w:szCs w:val="18"/>
        </w:rPr>
      </w:pPr>
      <w:r w:rsidRPr="00CC4F58">
        <w:rPr>
          <w:sz w:val="18"/>
          <w:szCs w:val="18"/>
          <w:lang w:val="sr-Cyrl-RS"/>
        </w:rPr>
        <w:t>Покрајински с</w:t>
      </w:r>
      <w:r w:rsidR="00B21450" w:rsidRPr="00CC4F58">
        <w:rPr>
          <w:sz w:val="18"/>
          <w:szCs w:val="18"/>
        </w:rPr>
        <w:t>екретаријат путем надлежног сектора налаже Пољопривредној стручној и саветодавној служби АП</w:t>
      </w:r>
      <w:r w:rsidR="00CC4F58">
        <w:rPr>
          <w:sz w:val="18"/>
          <w:szCs w:val="18"/>
          <w:lang w:val="sr-Cyrl-RS"/>
        </w:rPr>
        <w:t xml:space="preserve"> </w:t>
      </w:r>
      <w:r w:rsidR="00B21450" w:rsidRPr="00CC4F58">
        <w:rPr>
          <w:sz w:val="18"/>
          <w:szCs w:val="18"/>
        </w:rPr>
        <w:t>Војводине да утврди чињенично стање на терену, достављањем извештаја и записника</w:t>
      </w:r>
      <w:r w:rsidRPr="00CC4F58">
        <w:rPr>
          <w:sz w:val="18"/>
          <w:szCs w:val="18"/>
          <w:lang w:val="sr-Cyrl-RS"/>
        </w:rPr>
        <w:t xml:space="preserve"> Покрајинском</w:t>
      </w:r>
      <w:r w:rsidR="00CC4F58">
        <w:rPr>
          <w:sz w:val="18"/>
          <w:szCs w:val="18"/>
          <w:lang w:val="sr-Cyrl-RS"/>
        </w:rPr>
        <w:t xml:space="preserve"> </w:t>
      </w:r>
      <w:r w:rsidR="00D757AD" w:rsidRPr="00CC4F58">
        <w:rPr>
          <w:sz w:val="18"/>
          <w:szCs w:val="18"/>
          <w:lang w:val="sr-Cyrl-RS"/>
        </w:rPr>
        <w:t xml:space="preserve"> </w:t>
      </w:r>
      <w:r w:rsidRPr="00CC4F58">
        <w:rPr>
          <w:sz w:val="18"/>
          <w:szCs w:val="18"/>
          <w:lang w:val="sr-Cyrl-RS"/>
        </w:rPr>
        <w:t>с</w:t>
      </w:r>
      <w:r w:rsidR="00B21450" w:rsidRPr="00CC4F58">
        <w:rPr>
          <w:sz w:val="18"/>
          <w:szCs w:val="18"/>
        </w:rPr>
        <w:t>екретаријату;</w:t>
      </w:r>
    </w:p>
    <w:p w:rsidR="00081BD8" w:rsidRPr="00CC4F58" w:rsidRDefault="00081BD8" w:rsidP="00081BD8">
      <w:pPr>
        <w:pStyle w:val="ListParagraph"/>
        <w:numPr>
          <w:ilvl w:val="0"/>
          <w:numId w:val="29"/>
        </w:numPr>
        <w:spacing w:after="0"/>
        <w:jc w:val="both"/>
        <w:rPr>
          <w:sz w:val="18"/>
          <w:szCs w:val="18"/>
        </w:rPr>
      </w:pPr>
      <w:r w:rsidRPr="00CC4F58">
        <w:rPr>
          <w:sz w:val="18"/>
          <w:szCs w:val="18"/>
          <w:lang w:val="sr-Cyrl-RS"/>
        </w:rPr>
        <w:t>Покрајински с</w:t>
      </w:r>
      <w:r w:rsidRPr="00CC4F58">
        <w:rPr>
          <w:sz w:val="18"/>
          <w:szCs w:val="18"/>
        </w:rPr>
        <w:t>екретаријат задржава право да од подносиоца пријаве затражи додатну документацију, исто тако,</w:t>
      </w:r>
      <w:r>
        <w:rPr>
          <w:sz w:val="18"/>
          <w:szCs w:val="18"/>
          <w:lang w:val="sr-Cyrl-RS"/>
        </w:rPr>
        <w:t xml:space="preserve"> </w:t>
      </w:r>
      <w:r w:rsidRPr="00CC4F58">
        <w:rPr>
          <w:sz w:val="18"/>
          <w:szCs w:val="18"/>
        </w:rPr>
        <w:t>Покрајински секретаријат може да од пољопривредне инспекције Минист</w:t>
      </w:r>
      <w:r>
        <w:rPr>
          <w:sz w:val="18"/>
          <w:szCs w:val="18"/>
        </w:rPr>
        <w:t xml:space="preserve">арства пољопривреде, шумарства </w:t>
      </w:r>
      <w:r>
        <w:rPr>
          <w:sz w:val="18"/>
          <w:szCs w:val="18"/>
          <w:lang w:val="sr-Cyrl-RS"/>
        </w:rPr>
        <w:t>и</w:t>
      </w:r>
      <w:r w:rsidRPr="00CC4F58">
        <w:rPr>
          <w:sz w:val="18"/>
          <w:szCs w:val="18"/>
          <w:lang w:val="sr-Cyrl-RS"/>
        </w:rPr>
        <w:t xml:space="preserve"> </w:t>
      </w:r>
      <w:r w:rsidRPr="00CC4F58">
        <w:rPr>
          <w:sz w:val="18"/>
          <w:szCs w:val="18"/>
        </w:rPr>
        <w:t xml:space="preserve">водопривреде затражи да се изврши контрола реализације предмета уговора, а посебно у </w:t>
      </w:r>
      <w:r w:rsidRPr="00CC4F58">
        <w:rPr>
          <w:sz w:val="18"/>
          <w:szCs w:val="18"/>
        </w:rPr>
        <w:lastRenderedPageBreak/>
        <w:t xml:space="preserve">случају </w:t>
      </w:r>
      <w:r w:rsidRPr="00CC4F58">
        <w:rPr>
          <w:sz w:val="18"/>
          <w:szCs w:val="18"/>
          <w:lang w:val="sr-Cyrl-RS"/>
        </w:rPr>
        <w:t xml:space="preserve"> </w:t>
      </w:r>
      <w:r w:rsidRPr="00CC4F58">
        <w:rPr>
          <w:sz w:val="18"/>
          <w:szCs w:val="18"/>
        </w:rPr>
        <w:t>рачуна и</w:t>
      </w:r>
      <w:r w:rsidRPr="00CC4F58">
        <w:rPr>
          <w:sz w:val="18"/>
          <w:szCs w:val="18"/>
          <w:lang w:val="sr-Cyrl-RS"/>
        </w:rPr>
        <w:t xml:space="preserve"> </w:t>
      </w:r>
      <w:r w:rsidRPr="00CC4F58">
        <w:rPr>
          <w:sz w:val="18"/>
          <w:szCs w:val="18"/>
        </w:rPr>
        <w:t>предрачуна који су издати од добављача опреме који нису у систему ПДВ-а и рачуна који су</w:t>
      </w:r>
      <w:r>
        <w:rPr>
          <w:sz w:val="18"/>
          <w:szCs w:val="18"/>
          <w:lang w:val="sr-Cyrl-RS"/>
        </w:rPr>
        <w:t xml:space="preserve"> </w:t>
      </w:r>
      <w:r w:rsidRPr="00CC4F58">
        <w:rPr>
          <w:sz w:val="18"/>
          <w:szCs w:val="18"/>
        </w:rPr>
        <w:t>значајно изнад тржишне вредности;</w:t>
      </w:r>
    </w:p>
    <w:p w:rsidR="00B21450" w:rsidRPr="00CC4F58" w:rsidRDefault="009A60EB" w:rsidP="00CC4F58">
      <w:pPr>
        <w:pStyle w:val="ListParagraph"/>
        <w:numPr>
          <w:ilvl w:val="0"/>
          <w:numId w:val="29"/>
        </w:numPr>
        <w:spacing w:after="0"/>
        <w:jc w:val="both"/>
        <w:rPr>
          <w:sz w:val="18"/>
          <w:szCs w:val="18"/>
          <w:lang w:val="sr-Cyrl-RS"/>
        </w:rPr>
      </w:pPr>
      <w:r w:rsidRPr="00CC4F58">
        <w:rPr>
          <w:sz w:val="18"/>
          <w:szCs w:val="18"/>
        </w:rPr>
        <w:t>У</w:t>
      </w:r>
      <w:r w:rsidR="00B21450" w:rsidRPr="00CC4F58">
        <w:rPr>
          <w:sz w:val="18"/>
          <w:szCs w:val="18"/>
        </w:rPr>
        <w:t xml:space="preserve"> моменту исплате средстава рачун предузетника и правног лица не сме бити у блокади;</w:t>
      </w:r>
    </w:p>
    <w:p w:rsidR="000B1A93" w:rsidRPr="00CC4F58" w:rsidRDefault="009A60EB" w:rsidP="00CC4F58">
      <w:pPr>
        <w:pStyle w:val="ListParagraph"/>
        <w:numPr>
          <w:ilvl w:val="0"/>
          <w:numId w:val="29"/>
        </w:numPr>
        <w:spacing w:after="0"/>
        <w:jc w:val="both"/>
        <w:rPr>
          <w:sz w:val="18"/>
          <w:szCs w:val="18"/>
          <w:lang w:val="sr-Cyrl-RS"/>
        </w:rPr>
      </w:pPr>
      <w:r w:rsidRPr="00CC4F58">
        <w:rPr>
          <w:sz w:val="18"/>
          <w:szCs w:val="18"/>
          <w:lang w:val="sr-Cyrl-RS"/>
        </w:rPr>
        <w:t xml:space="preserve">Поступак </w:t>
      </w:r>
      <w:r w:rsidR="000B1A93" w:rsidRPr="00CC4F58">
        <w:rPr>
          <w:sz w:val="18"/>
          <w:szCs w:val="18"/>
          <w:lang w:val="sr-Cyrl-RS"/>
        </w:rPr>
        <w:t>доношења одлуке, критеријуми и остала питања везана за конкурс, прописани су Правилником</w:t>
      </w:r>
      <w:r w:rsidR="00CC4F58">
        <w:rPr>
          <w:sz w:val="18"/>
          <w:szCs w:val="18"/>
          <w:lang w:val="sr-Cyrl-RS"/>
        </w:rPr>
        <w:t>;</w:t>
      </w:r>
    </w:p>
    <w:p w:rsidR="00B56856" w:rsidRPr="001C1101" w:rsidRDefault="00B56856" w:rsidP="00CC4F58">
      <w:pPr>
        <w:pStyle w:val="ListParagraph"/>
        <w:numPr>
          <w:ilvl w:val="0"/>
          <w:numId w:val="29"/>
        </w:numPr>
        <w:spacing w:after="0"/>
        <w:jc w:val="both"/>
        <w:rPr>
          <w:noProof/>
          <w:sz w:val="18"/>
          <w:szCs w:val="18"/>
        </w:rPr>
      </w:pPr>
      <w:r w:rsidRPr="00CC4F58">
        <w:rPr>
          <w:noProof/>
          <w:sz w:val="18"/>
          <w:szCs w:val="18"/>
          <w:lang w:val="sr-Cyrl-RS"/>
        </w:rPr>
        <w:t>Бесповратна средства исплаћиваће се у складу с приливом средстава у буџет АП Војводине.</w:t>
      </w:r>
    </w:p>
    <w:p w:rsidR="001C1101" w:rsidRDefault="001C1101" w:rsidP="001C1101">
      <w:pPr>
        <w:pStyle w:val="ListParagraph"/>
        <w:spacing w:after="0"/>
        <w:jc w:val="both"/>
        <w:rPr>
          <w:noProof/>
          <w:sz w:val="18"/>
          <w:szCs w:val="18"/>
          <w:lang w:val="sr-Cyrl-RS"/>
        </w:rPr>
      </w:pPr>
    </w:p>
    <w:p w:rsidR="008B71DD" w:rsidRDefault="008B71DD" w:rsidP="001C1101">
      <w:pPr>
        <w:pStyle w:val="ListParagraph"/>
        <w:spacing w:after="0"/>
        <w:jc w:val="both"/>
        <w:rPr>
          <w:noProof/>
          <w:sz w:val="18"/>
          <w:szCs w:val="18"/>
          <w:lang w:val="sr-Cyrl-RS"/>
        </w:rPr>
      </w:pPr>
    </w:p>
    <w:p w:rsidR="008B71DD" w:rsidRDefault="008B71DD" w:rsidP="001C1101">
      <w:pPr>
        <w:pStyle w:val="ListParagraph"/>
        <w:spacing w:after="0"/>
        <w:jc w:val="both"/>
        <w:rPr>
          <w:noProof/>
          <w:sz w:val="18"/>
          <w:szCs w:val="18"/>
          <w:lang w:val="sr-Cyrl-RS"/>
        </w:rPr>
      </w:pPr>
    </w:p>
    <w:p w:rsidR="008B71DD" w:rsidRPr="00CC4F58" w:rsidRDefault="008B71DD" w:rsidP="001C1101">
      <w:pPr>
        <w:pStyle w:val="ListParagraph"/>
        <w:spacing w:after="0"/>
        <w:jc w:val="both"/>
        <w:rPr>
          <w:noProof/>
          <w:sz w:val="18"/>
          <w:szCs w:val="18"/>
        </w:rPr>
      </w:pPr>
    </w:p>
    <w:p w:rsidR="00B21450" w:rsidRDefault="007F682F" w:rsidP="00D757AD">
      <w:pPr>
        <w:spacing w:after="0"/>
        <w:jc w:val="both"/>
        <w:rPr>
          <w:b/>
          <w:sz w:val="18"/>
          <w:szCs w:val="18"/>
          <w:u w:val="single"/>
          <w:lang w:val="sr-Cyrl-RS"/>
        </w:rPr>
      </w:pPr>
      <w:r>
        <w:rPr>
          <w:sz w:val="18"/>
          <w:szCs w:val="18"/>
          <w:u w:val="single"/>
          <w:lang w:val="sr-Cyrl-RS"/>
        </w:rPr>
        <w:t>9.</w:t>
      </w:r>
      <w:r w:rsidR="00D757AD">
        <w:rPr>
          <w:sz w:val="18"/>
          <w:szCs w:val="18"/>
          <w:u w:val="single"/>
          <w:lang w:val="sr-Cyrl-RS"/>
        </w:rPr>
        <w:t xml:space="preserve"> </w:t>
      </w:r>
      <w:r w:rsidR="00B56856" w:rsidRPr="003B4AB7">
        <w:rPr>
          <w:b/>
          <w:sz w:val="18"/>
          <w:szCs w:val="18"/>
          <w:u w:val="single"/>
        </w:rPr>
        <w:t xml:space="preserve"> НАЧИН ДОСТАВЉАЊА ПРИЈАВА</w:t>
      </w:r>
    </w:p>
    <w:p w:rsidR="001C1101" w:rsidRPr="001C1101" w:rsidRDefault="001C1101" w:rsidP="00D757AD">
      <w:pPr>
        <w:spacing w:after="0"/>
        <w:jc w:val="both"/>
        <w:rPr>
          <w:b/>
          <w:sz w:val="18"/>
          <w:szCs w:val="18"/>
          <w:u w:val="single"/>
          <w:lang w:val="sr-Cyrl-RS"/>
        </w:rPr>
      </w:pPr>
    </w:p>
    <w:p w:rsidR="00B21450" w:rsidRPr="003B4AB7" w:rsidRDefault="00B21450" w:rsidP="00D757AD">
      <w:pPr>
        <w:spacing w:after="0"/>
        <w:jc w:val="both"/>
        <w:rPr>
          <w:sz w:val="18"/>
          <w:szCs w:val="18"/>
        </w:rPr>
      </w:pPr>
      <w:r w:rsidRPr="003B4AB7">
        <w:rPr>
          <w:sz w:val="18"/>
          <w:szCs w:val="18"/>
        </w:rPr>
        <w:t>Пријаву на Конкурс с траженом документацијом достављати ПОШТОМ НА АДРЕСУ:</w:t>
      </w:r>
    </w:p>
    <w:p w:rsidR="00B21450" w:rsidRPr="003B4AB7" w:rsidRDefault="00B21450" w:rsidP="00D757AD">
      <w:pPr>
        <w:spacing w:after="0"/>
        <w:jc w:val="both"/>
        <w:rPr>
          <w:sz w:val="18"/>
          <w:szCs w:val="18"/>
        </w:rPr>
      </w:pPr>
      <w:r w:rsidRPr="003B4AB7">
        <w:rPr>
          <w:sz w:val="18"/>
          <w:szCs w:val="18"/>
        </w:rPr>
        <w:t>Покрајински секретаријат за пољопривреду,</w:t>
      </w:r>
    </w:p>
    <w:p w:rsidR="00B21450" w:rsidRPr="003B4AB7" w:rsidRDefault="00B21450" w:rsidP="00D757AD">
      <w:pPr>
        <w:spacing w:after="0"/>
        <w:jc w:val="both"/>
        <w:rPr>
          <w:sz w:val="18"/>
          <w:szCs w:val="18"/>
        </w:rPr>
      </w:pPr>
      <w:r w:rsidRPr="003B4AB7">
        <w:rPr>
          <w:sz w:val="18"/>
          <w:szCs w:val="18"/>
        </w:rPr>
        <w:t>водопривреду и шумарство</w:t>
      </w:r>
    </w:p>
    <w:p w:rsidR="00B21450" w:rsidRPr="003B4AB7" w:rsidRDefault="00B21450" w:rsidP="00D757AD">
      <w:pPr>
        <w:spacing w:after="0"/>
        <w:jc w:val="both"/>
        <w:rPr>
          <w:sz w:val="18"/>
          <w:szCs w:val="18"/>
        </w:rPr>
      </w:pPr>
      <w:r w:rsidRPr="003B4AB7">
        <w:rPr>
          <w:sz w:val="18"/>
          <w:szCs w:val="18"/>
        </w:rPr>
        <w:t>21000 Нови Сад</w:t>
      </w:r>
    </w:p>
    <w:p w:rsidR="00B21450" w:rsidRPr="003B4AB7" w:rsidRDefault="00B21450" w:rsidP="00D757AD">
      <w:pPr>
        <w:spacing w:after="0"/>
        <w:jc w:val="both"/>
        <w:rPr>
          <w:sz w:val="18"/>
          <w:szCs w:val="18"/>
        </w:rPr>
      </w:pPr>
      <w:r w:rsidRPr="003B4AB7">
        <w:rPr>
          <w:sz w:val="18"/>
          <w:szCs w:val="18"/>
        </w:rPr>
        <w:t>Булевар Михајла Пупина број 16</w:t>
      </w:r>
    </w:p>
    <w:p w:rsidR="00B21450" w:rsidRPr="003B4AB7" w:rsidRDefault="00B21450" w:rsidP="00D757AD">
      <w:pPr>
        <w:spacing w:after="0"/>
        <w:jc w:val="both"/>
        <w:rPr>
          <w:sz w:val="18"/>
          <w:szCs w:val="18"/>
        </w:rPr>
      </w:pPr>
      <w:r w:rsidRPr="003B4AB7">
        <w:rPr>
          <w:sz w:val="18"/>
          <w:szCs w:val="18"/>
        </w:rPr>
        <w:t>с назнаком:</w:t>
      </w:r>
    </w:p>
    <w:p w:rsidR="00B21450" w:rsidRPr="003B4AB7" w:rsidRDefault="00B21450" w:rsidP="00D757AD">
      <w:pPr>
        <w:spacing w:after="0"/>
        <w:jc w:val="both"/>
        <w:rPr>
          <w:sz w:val="18"/>
          <w:szCs w:val="18"/>
        </w:rPr>
      </w:pPr>
      <w:r w:rsidRPr="003B4AB7">
        <w:rPr>
          <w:sz w:val="18"/>
          <w:szCs w:val="18"/>
        </w:rPr>
        <w:t>„КОНКУРС ЗА ДОДЕЛУ БЕСПОВРАТНИХ СРЕДСТАВА ЗА ОПРЕМАЊЕ ФАРМИ</w:t>
      </w:r>
      <w:r w:rsidR="005656AF" w:rsidRPr="003B4AB7">
        <w:rPr>
          <w:sz w:val="18"/>
          <w:szCs w:val="18"/>
        </w:rPr>
        <w:t xml:space="preserve"> </w:t>
      </w:r>
      <w:r w:rsidR="005656AF" w:rsidRPr="003B4AB7">
        <w:rPr>
          <w:noProof/>
          <w:sz w:val="18"/>
          <w:szCs w:val="18"/>
          <w:lang w:val="sr-Cyrl-RS"/>
        </w:rPr>
        <w:t>У 2018.ГОДИНИ</w:t>
      </w:r>
      <w:r w:rsidRPr="003B4AB7">
        <w:rPr>
          <w:sz w:val="18"/>
          <w:szCs w:val="18"/>
        </w:rPr>
        <w:t>”</w:t>
      </w:r>
    </w:p>
    <w:p w:rsidR="00B21450" w:rsidRPr="003B4AB7" w:rsidRDefault="00B21450" w:rsidP="00D757AD">
      <w:pPr>
        <w:spacing w:after="0"/>
        <w:jc w:val="both"/>
        <w:rPr>
          <w:sz w:val="18"/>
          <w:szCs w:val="18"/>
        </w:rPr>
      </w:pPr>
      <w:r w:rsidRPr="003B4AB7">
        <w:rPr>
          <w:sz w:val="18"/>
          <w:szCs w:val="18"/>
        </w:rPr>
        <w:t>или лично на писарници покрајинских органа управе у згради Покрајинске владе АП Војводине, сваког</w:t>
      </w:r>
    </w:p>
    <w:p w:rsidR="00B21450" w:rsidRDefault="00B21450" w:rsidP="00D757AD">
      <w:pPr>
        <w:spacing w:after="0"/>
        <w:jc w:val="both"/>
        <w:rPr>
          <w:sz w:val="18"/>
          <w:szCs w:val="18"/>
          <w:lang w:val="sr-Cyrl-RS"/>
        </w:rPr>
      </w:pPr>
      <w:r w:rsidRPr="003B4AB7">
        <w:rPr>
          <w:sz w:val="18"/>
          <w:szCs w:val="18"/>
        </w:rPr>
        <w:t>радног дана од 9.00 до 14.00 часова.</w:t>
      </w:r>
    </w:p>
    <w:p w:rsidR="008B71DD" w:rsidRPr="008B71DD" w:rsidRDefault="008B71DD" w:rsidP="00D757AD">
      <w:pPr>
        <w:spacing w:after="0"/>
        <w:jc w:val="both"/>
        <w:rPr>
          <w:sz w:val="18"/>
          <w:szCs w:val="18"/>
          <w:lang w:val="sr-Cyrl-RS"/>
        </w:rPr>
      </w:pPr>
    </w:p>
    <w:p w:rsidR="00B21450" w:rsidRDefault="007F682F" w:rsidP="00D757AD">
      <w:pPr>
        <w:spacing w:after="0"/>
        <w:jc w:val="both"/>
        <w:rPr>
          <w:b/>
          <w:sz w:val="18"/>
          <w:szCs w:val="18"/>
          <w:u w:val="single"/>
          <w:lang w:val="sr-Cyrl-RS"/>
        </w:rPr>
      </w:pPr>
      <w:r>
        <w:rPr>
          <w:b/>
          <w:sz w:val="18"/>
          <w:szCs w:val="18"/>
          <w:u w:val="single"/>
          <w:lang w:val="sr-Cyrl-RS"/>
        </w:rPr>
        <w:t>10</w:t>
      </w:r>
      <w:r w:rsidR="00D757AD">
        <w:rPr>
          <w:b/>
          <w:sz w:val="18"/>
          <w:szCs w:val="18"/>
          <w:u w:val="single"/>
          <w:lang w:val="sr-Cyrl-RS"/>
        </w:rPr>
        <w:t xml:space="preserve"> </w:t>
      </w:r>
      <w:r w:rsidR="00B56856" w:rsidRPr="003B4AB7">
        <w:rPr>
          <w:b/>
          <w:sz w:val="18"/>
          <w:szCs w:val="18"/>
          <w:u w:val="single"/>
        </w:rPr>
        <w:t xml:space="preserve"> КОНТАКТ ЗА ДОДАТНЕ ИНФОРМАЦИЈЕ</w:t>
      </w:r>
    </w:p>
    <w:p w:rsidR="008B71DD" w:rsidRPr="008B71DD" w:rsidRDefault="008B71DD" w:rsidP="00D757AD">
      <w:pPr>
        <w:spacing w:after="0"/>
        <w:jc w:val="both"/>
        <w:rPr>
          <w:b/>
          <w:sz w:val="18"/>
          <w:szCs w:val="18"/>
          <w:u w:val="single"/>
          <w:lang w:val="sr-Cyrl-RS"/>
        </w:rPr>
      </w:pPr>
    </w:p>
    <w:p w:rsidR="00B21450" w:rsidRDefault="00B21450" w:rsidP="00D757AD">
      <w:pPr>
        <w:spacing w:after="0"/>
        <w:jc w:val="both"/>
        <w:rPr>
          <w:sz w:val="18"/>
          <w:szCs w:val="18"/>
          <w:lang w:val="sr-Cyrl-RS"/>
        </w:rPr>
      </w:pPr>
      <w:r w:rsidRPr="003B4AB7">
        <w:rPr>
          <w:sz w:val="18"/>
          <w:szCs w:val="18"/>
        </w:rPr>
        <w:t>Све додатне информације можете добити путем телефона: 021/4881-852 од 10-12 часова</w:t>
      </w:r>
    </w:p>
    <w:p w:rsidR="008B71DD" w:rsidRPr="008B71DD" w:rsidRDefault="008B71DD" w:rsidP="00D757AD">
      <w:pPr>
        <w:spacing w:after="0"/>
        <w:jc w:val="both"/>
        <w:rPr>
          <w:sz w:val="18"/>
          <w:szCs w:val="18"/>
          <w:lang w:val="sr-Cyrl-RS"/>
        </w:rPr>
      </w:pPr>
    </w:p>
    <w:p w:rsidR="008B71DD" w:rsidRDefault="007F682F" w:rsidP="00D757AD">
      <w:pPr>
        <w:spacing w:after="0"/>
        <w:jc w:val="both"/>
        <w:rPr>
          <w:b/>
          <w:sz w:val="18"/>
          <w:szCs w:val="18"/>
          <w:u w:val="single"/>
          <w:lang w:val="sr-Cyrl-RS"/>
        </w:rPr>
      </w:pPr>
      <w:r>
        <w:rPr>
          <w:b/>
          <w:sz w:val="18"/>
          <w:szCs w:val="18"/>
          <w:u w:val="single"/>
          <w:lang w:val="sr-Cyrl-RS"/>
        </w:rPr>
        <w:t>10</w:t>
      </w:r>
      <w:r w:rsidR="00D757AD">
        <w:rPr>
          <w:b/>
          <w:sz w:val="18"/>
          <w:szCs w:val="18"/>
          <w:u w:val="single"/>
          <w:lang w:val="sr-Cyrl-RS"/>
        </w:rPr>
        <w:t>.1</w:t>
      </w:r>
      <w:r w:rsidR="008B18FF" w:rsidRPr="003B4AB7">
        <w:rPr>
          <w:b/>
          <w:sz w:val="18"/>
          <w:szCs w:val="18"/>
          <w:u w:val="single"/>
        </w:rPr>
        <w:t>.</w:t>
      </w:r>
      <w:r w:rsidR="00E35F65" w:rsidRPr="003B4AB7">
        <w:rPr>
          <w:b/>
          <w:sz w:val="18"/>
          <w:szCs w:val="18"/>
          <w:u w:val="single"/>
        </w:rPr>
        <w:t xml:space="preserve"> П</w:t>
      </w:r>
      <w:r w:rsidR="00B56856" w:rsidRPr="003B4AB7">
        <w:rPr>
          <w:b/>
          <w:sz w:val="18"/>
          <w:szCs w:val="18"/>
          <w:u w:val="single"/>
        </w:rPr>
        <w:t>ОДАЦИ О ПРЕУЗИМАЊУ ДОКУМЕНТАЦИЈЕ У ЕЛЕКТРОНСКОЈ ФОРМИ</w:t>
      </w:r>
    </w:p>
    <w:p w:rsidR="008B71DD" w:rsidRPr="008B71DD" w:rsidRDefault="008B71DD" w:rsidP="00D757AD">
      <w:pPr>
        <w:spacing w:after="0"/>
        <w:jc w:val="both"/>
        <w:rPr>
          <w:b/>
          <w:sz w:val="18"/>
          <w:szCs w:val="18"/>
          <w:u w:val="single"/>
          <w:lang w:val="sr-Cyrl-RS"/>
        </w:rPr>
      </w:pPr>
    </w:p>
    <w:p w:rsidR="00B21450" w:rsidRPr="003B4AB7" w:rsidRDefault="00B21450" w:rsidP="00D757AD">
      <w:pPr>
        <w:spacing w:after="0"/>
        <w:jc w:val="both"/>
        <w:rPr>
          <w:sz w:val="18"/>
          <w:szCs w:val="18"/>
        </w:rPr>
      </w:pPr>
      <w:r w:rsidRPr="003B4AB7">
        <w:rPr>
          <w:sz w:val="18"/>
          <w:szCs w:val="18"/>
        </w:rPr>
        <w:t>Текст конкурса, образац пријаве и Правилник могу се преузети на веб-сајту Покрајинског</w:t>
      </w:r>
    </w:p>
    <w:p w:rsidR="00F6059B" w:rsidRPr="00B21450" w:rsidRDefault="00B21450" w:rsidP="00D757AD">
      <w:pPr>
        <w:spacing w:after="0"/>
        <w:jc w:val="both"/>
        <w:rPr>
          <w:sz w:val="20"/>
          <w:szCs w:val="20"/>
        </w:rPr>
      </w:pPr>
      <w:r w:rsidRPr="003B4AB7">
        <w:rPr>
          <w:sz w:val="18"/>
          <w:szCs w:val="18"/>
        </w:rPr>
        <w:t>секретаријата за пољоривреду, водопривреду и шумарство</w:t>
      </w:r>
      <w:r w:rsidRPr="00B21450">
        <w:rPr>
          <w:sz w:val="20"/>
          <w:szCs w:val="20"/>
        </w:rPr>
        <w:t xml:space="preserve"> АП Војводине: www.psp.vojvodina.gov.rs.</w:t>
      </w:r>
    </w:p>
    <w:sectPr w:rsidR="00F6059B" w:rsidRPr="00B21450" w:rsidSect="00B2145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AB1"/>
    <w:multiLevelType w:val="hybridMultilevel"/>
    <w:tmpl w:val="B0146D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49F6B5A"/>
    <w:multiLevelType w:val="hybridMultilevel"/>
    <w:tmpl w:val="49968D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8D505B8"/>
    <w:multiLevelType w:val="hybridMultilevel"/>
    <w:tmpl w:val="22381D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6BB39C4"/>
    <w:multiLevelType w:val="hybridMultilevel"/>
    <w:tmpl w:val="36166B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9796058"/>
    <w:multiLevelType w:val="hybridMultilevel"/>
    <w:tmpl w:val="D73C9F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C994ACC"/>
    <w:multiLevelType w:val="hybridMultilevel"/>
    <w:tmpl w:val="88965F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E1301F2"/>
    <w:multiLevelType w:val="hybridMultilevel"/>
    <w:tmpl w:val="9440C0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FC57662"/>
    <w:multiLevelType w:val="hybridMultilevel"/>
    <w:tmpl w:val="04DEFF44"/>
    <w:lvl w:ilvl="0" w:tplc="76645BB0">
      <w:start w:val="12"/>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AF03E5"/>
    <w:multiLevelType w:val="hybridMultilevel"/>
    <w:tmpl w:val="B00688C0"/>
    <w:lvl w:ilvl="0" w:tplc="241A0001">
      <w:start w:val="1"/>
      <w:numFmt w:val="bullet"/>
      <w:lvlText w:val=""/>
      <w:lvlJc w:val="left"/>
      <w:pPr>
        <w:ind w:left="768" w:hanging="360"/>
      </w:pPr>
      <w:rPr>
        <w:rFonts w:ascii="Symbol" w:hAnsi="Symbol" w:hint="default"/>
      </w:rPr>
    </w:lvl>
    <w:lvl w:ilvl="1" w:tplc="241A0003" w:tentative="1">
      <w:start w:val="1"/>
      <w:numFmt w:val="bullet"/>
      <w:lvlText w:val="o"/>
      <w:lvlJc w:val="left"/>
      <w:pPr>
        <w:ind w:left="1488" w:hanging="360"/>
      </w:pPr>
      <w:rPr>
        <w:rFonts w:ascii="Courier New" w:hAnsi="Courier New" w:cs="Courier New" w:hint="default"/>
      </w:rPr>
    </w:lvl>
    <w:lvl w:ilvl="2" w:tplc="241A0005" w:tentative="1">
      <w:start w:val="1"/>
      <w:numFmt w:val="bullet"/>
      <w:lvlText w:val=""/>
      <w:lvlJc w:val="left"/>
      <w:pPr>
        <w:ind w:left="2208" w:hanging="360"/>
      </w:pPr>
      <w:rPr>
        <w:rFonts w:ascii="Wingdings" w:hAnsi="Wingdings" w:hint="default"/>
      </w:rPr>
    </w:lvl>
    <w:lvl w:ilvl="3" w:tplc="241A0001" w:tentative="1">
      <w:start w:val="1"/>
      <w:numFmt w:val="bullet"/>
      <w:lvlText w:val=""/>
      <w:lvlJc w:val="left"/>
      <w:pPr>
        <w:ind w:left="2928" w:hanging="360"/>
      </w:pPr>
      <w:rPr>
        <w:rFonts w:ascii="Symbol" w:hAnsi="Symbol" w:hint="default"/>
      </w:rPr>
    </w:lvl>
    <w:lvl w:ilvl="4" w:tplc="241A0003" w:tentative="1">
      <w:start w:val="1"/>
      <w:numFmt w:val="bullet"/>
      <w:lvlText w:val="o"/>
      <w:lvlJc w:val="left"/>
      <w:pPr>
        <w:ind w:left="3648" w:hanging="360"/>
      </w:pPr>
      <w:rPr>
        <w:rFonts w:ascii="Courier New" w:hAnsi="Courier New" w:cs="Courier New" w:hint="default"/>
      </w:rPr>
    </w:lvl>
    <w:lvl w:ilvl="5" w:tplc="241A0005" w:tentative="1">
      <w:start w:val="1"/>
      <w:numFmt w:val="bullet"/>
      <w:lvlText w:val=""/>
      <w:lvlJc w:val="left"/>
      <w:pPr>
        <w:ind w:left="4368" w:hanging="360"/>
      </w:pPr>
      <w:rPr>
        <w:rFonts w:ascii="Wingdings" w:hAnsi="Wingdings" w:hint="default"/>
      </w:rPr>
    </w:lvl>
    <w:lvl w:ilvl="6" w:tplc="241A0001" w:tentative="1">
      <w:start w:val="1"/>
      <w:numFmt w:val="bullet"/>
      <w:lvlText w:val=""/>
      <w:lvlJc w:val="left"/>
      <w:pPr>
        <w:ind w:left="5088" w:hanging="360"/>
      </w:pPr>
      <w:rPr>
        <w:rFonts w:ascii="Symbol" w:hAnsi="Symbol" w:hint="default"/>
      </w:rPr>
    </w:lvl>
    <w:lvl w:ilvl="7" w:tplc="241A0003" w:tentative="1">
      <w:start w:val="1"/>
      <w:numFmt w:val="bullet"/>
      <w:lvlText w:val="o"/>
      <w:lvlJc w:val="left"/>
      <w:pPr>
        <w:ind w:left="5808" w:hanging="360"/>
      </w:pPr>
      <w:rPr>
        <w:rFonts w:ascii="Courier New" w:hAnsi="Courier New" w:cs="Courier New" w:hint="default"/>
      </w:rPr>
    </w:lvl>
    <w:lvl w:ilvl="8" w:tplc="241A0005" w:tentative="1">
      <w:start w:val="1"/>
      <w:numFmt w:val="bullet"/>
      <w:lvlText w:val=""/>
      <w:lvlJc w:val="left"/>
      <w:pPr>
        <w:ind w:left="6528" w:hanging="360"/>
      </w:pPr>
      <w:rPr>
        <w:rFonts w:ascii="Wingdings" w:hAnsi="Wingdings" w:hint="default"/>
      </w:rPr>
    </w:lvl>
  </w:abstractNum>
  <w:abstractNum w:abstractNumId="10">
    <w:nsid w:val="24B20C1C"/>
    <w:multiLevelType w:val="hybridMultilevel"/>
    <w:tmpl w:val="9EA232F6"/>
    <w:lvl w:ilvl="0" w:tplc="C6CC071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9460B4"/>
    <w:multiLevelType w:val="hybridMultilevel"/>
    <w:tmpl w:val="59765A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AEB38DB"/>
    <w:multiLevelType w:val="hybridMultilevel"/>
    <w:tmpl w:val="CFBABF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C7B1FE7"/>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06563E"/>
    <w:multiLevelType w:val="hybridMultilevel"/>
    <w:tmpl w:val="9BE8852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5276045"/>
    <w:multiLevelType w:val="hybridMultilevel"/>
    <w:tmpl w:val="E9840C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DCF6537"/>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0C07F4"/>
    <w:multiLevelType w:val="hybridMultilevel"/>
    <w:tmpl w:val="A470FA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5807D0F"/>
    <w:multiLevelType w:val="multilevel"/>
    <w:tmpl w:val="79EE21DE"/>
    <w:lvl w:ilvl="0">
      <w:start w:val="1"/>
      <w:numFmt w:val="decimal"/>
      <w:lvlText w:val="%1."/>
      <w:lvlJc w:val="left"/>
      <w:pPr>
        <w:ind w:left="644" w:hanging="360"/>
      </w:pPr>
      <w:rPr>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9">
    <w:nsid w:val="463528F6"/>
    <w:multiLevelType w:val="hybridMultilevel"/>
    <w:tmpl w:val="A3440B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6961CDD"/>
    <w:multiLevelType w:val="hybridMultilevel"/>
    <w:tmpl w:val="F99444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ABD6962"/>
    <w:multiLevelType w:val="hybridMultilevel"/>
    <w:tmpl w:val="602E24C6"/>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F577003"/>
    <w:multiLevelType w:val="hybridMultilevel"/>
    <w:tmpl w:val="0A26B7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FC85EE4"/>
    <w:multiLevelType w:val="hybridMultilevel"/>
    <w:tmpl w:val="4EE2B0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03E244D"/>
    <w:multiLevelType w:val="hybridMultilevel"/>
    <w:tmpl w:val="9B08F8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1E206C8"/>
    <w:multiLevelType w:val="hybridMultilevel"/>
    <w:tmpl w:val="B86CB4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3C5776A"/>
    <w:multiLevelType w:val="hybridMultilevel"/>
    <w:tmpl w:val="EE92E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DFB242B"/>
    <w:multiLevelType w:val="hybridMultilevel"/>
    <w:tmpl w:val="0792E47A"/>
    <w:lvl w:ilvl="0" w:tplc="0E34388E">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E5E0E91"/>
    <w:multiLevelType w:val="hybridMultilevel"/>
    <w:tmpl w:val="9E5242FC"/>
    <w:lvl w:ilvl="0" w:tplc="241A000F">
      <w:start w:val="1"/>
      <w:numFmt w:val="decimal"/>
      <w:lvlText w:val="%1."/>
      <w:lvlJc w:val="left"/>
      <w:pPr>
        <w:ind w:left="720" w:hanging="360"/>
      </w:pPr>
      <w:rPr>
        <w:rFonts w:hint="default"/>
        <w:b w:val="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10C4C31"/>
    <w:multiLevelType w:val="hybridMultilevel"/>
    <w:tmpl w:val="815410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5D576A0"/>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B53E0E"/>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91776F"/>
    <w:multiLevelType w:val="hybridMultilevel"/>
    <w:tmpl w:val="C0D892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69D3487"/>
    <w:multiLevelType w:val="hybridMultilevel"/>
    <w:tmpl w:val="D2E09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7"/>
  </w:num>
  <w:num w:numId="3">
    <w:abstractNumId w:val="9"/>
  </w:num>
  <w:num w:numId="4">
    <w:abstractNumId w:val="4"/>
  </w:num>
  <w:num w:numId="5">
    <w:abstractNumId w:val="29"/>
  </w:num>
  <w:num w:numId="6">
    <w:abstractNumId w:val="26"/>
  </w:num>
  <w:num w:numId="7">
    <w:abstractNumId w:val="1"/>
  </w:num>
  <w:num w:numId="8">
    <w:abstractNumId w:val="22"/>
  </w:num>
  <w:num w:numId="9">
    <w:abstractNumId w:val="25"/>
  </w:num>
  <w:num w:numId="10">
    <w:abstractNumId w:val="16"/>
  </w:num>
  <w:num w:numId="11">
    <w:abstractNumId w:val="33"/>
  </w:num>
  <w:num w:numId="12">
    <w:abstractNumId w:val="10"/>
  </w:num>
  <w:num w:numId="13">
    <w:abstractNumId w:val="13"/>
  </w:num>
  <w:num w:numId="14">
    <w:abstractNumId w:val="30"/>
  </w:num>
  <w:num w:numId="15">
    <w:abstractNumId w:val="31"/>
  </w:num>
  <w:num w:numId="16">
    <w:abstractNumId w:val="8"/>
  </w:num>
  <w:num w:numId="17">
    <w:abstractNumId w:val="23"/>
  </w:num>
  <w:num w:numId="18">
    <w:abstractNumId w:val="3"/>
  </w:num>
  <w:num w:numId="19">
    <w:abstractNumId w:val="14"/>
  </w:num>
  <w:num w:numId="20">
    <w:abstractNumId w:val="15"/>
  </w:num>
  <w:num w:numId="21">
    <w:abstractNumId w:val="20"/>
  </w:num>
  <w:num w:numId="22">
    <w:abstractNumId w:val="32"/>
  </w:num>
  <w:num w:numId="23">
    <w:abstractNumId w:val="11"/>
  </w:num>
  <w:num w:numId="24">
    <w:abstractNumId w:val="5"/>
  </w:num>
  <w:num w:numId="25">
    <w:abstractNumId w:val="24"/>
  </w:num>
  <w:num w:numId="26">
    <w:abstractNumId w:val="19"/>
  </w:num>
  <w:num w:numId="27">
    <w:abstractNumId w:val="17"/>
  </w:num>
  <w:num w:numId="28">
    <w:abstractNumId w:val="0"/>
  </w:num>
  <w:num w:numId="29">
    <w:abstractNumId w:val="28"/>
  </w:num>
  <w:num w:numId="30">
    <w:abstractNumId w:val="12"/>
  </w:num>
  <w:num w:numId="31">
    <w:abstractNumId w:val="6"/>
  </w:num>
  <w:num w:numId="32">
    <w:abstractNumId w:val="7"/>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50"/>
    <w:rsid w:val="000047B6"/>
    <w:rsid w:val="000168A5"/>
    <w:rsid w:val="00020F1A"/>
    <w:rsid w:val="000228B4"/>
    <w:rsid w:val="0003254C"/>
    <w:rsid w:val="00081BD8"/>
    <w:rsid w:val="00091FAE"/>
    <w:rsid w:val="000B1A93"/>
    <w:rsid w:val="000C46A1"/>
    <w:rsid w:val="000D114A"/>
    <w:rsid w:val="000D65A6"/>
    <w:rsid w:val="001149BF"/>
    <w:rsid w:val="001304A3"/>
    <w:rsid w:val="001C1101"/>
    <w:rsid w:val="001F39DD"/>
    <w:rsid w:val="00236B01"/>
    <w:rsid w:val="00252BB3"/>
    <w:rsid w:val="002750EF"/>
    <w:rsid w:val="002D1A4F"/>
    <w:rsid w:val="002D4C75"/>
    <w:rsid w:val="00330BCB"/>
    <w:rsid w:val="0033559B"/>
    <w:rsid w:val="003B4AB7"/>
    <w:rsid w:val="003D465A"/>
    <w:rsid w:val="003E7B57"/>
    <w:rsid w:val="00452F78"/>
    <w:rsid w:val="00500799"/>
    <w:rsid w:val="005207C4"/>
    <w:rsid w:val="0054743D"/>
    <w:rsid w:val="005656AF"/>
    <w:rsid w:val="005C71A9"/>
    <w:rsid w:val="005D605F"/>
    <w:rsid w:val="00662DF3"/>
    <w:rsid w:val="006A4346"/>
    <w:rsid w:val="00746F02"/>
    <w:rsid w:val="00772770"/>
    <w:rsid w:val="007A0678"/>
    <w:rsid w:val="007E123D"/>
    <w:rsid w:val="007F682F"/>
    <w:rsid w:val="00864C28"/>
    <w:rsid w:val="008B18FF"/>
    <w:rsid w:val="008B71DD"/>
    <w:rsid w:val="00917019"/>
    <w:rsid w:val="009A60EB"/>
    <w:rsid w:val="009F3885"/>
    <w:rsid w:val="00A12219"/>
    <w:rsid w:val="00A1481E"/>
    <w:rsid w:val="00A51E2E"/>
    <w:rsid w:val="00A546F2"/>
    <w:rsid w:val="00A61BDF"/>
    <w:rsid w:val="00A67798"/>
    <w:rsid w:val="00AC4E4E"/>
    <w:rsid w:val="00AF15C3"/>
    <w:rsid w:val="00B21450"/>
    <w:rsid w:val="00B47A7D"/>
    <w:rsid w:val="00B56856"/>
    <w:rsid w:val="00B82EB1"/>
    <w:rsid w:val="00B8686E"/>
    <w:rsid w:val="00C03AB1"/>
    <w:rsid w:val="00C1292A"/>
    <w:rsid w:val="00C21CEB"/>
    <w:rsid w:val="00C51858"/>
    <w:rsid w:val="00C62A8A"/>
    <w:rsid w:val="00CC3EDD"/>
    <w:rsid w:val="00CC4F58"/>
    <w:rsid w:val="00CF67F6"/>
    <w:rsid w:val="00D32C48"/>
    <w:rsid w:val="00D757AD"/>
    <w:rsid w:val="00D83E23"/>
    <w:rsid w:val="00DA4782"/>
    <w:rsid w:val="00DB3E25"/>
    <w:rsid w:val="00E35F65"/>
    <w:rsid w:val="00E94C2E"/>
    <w:rsid w:val="00ED142B"/>
    <w:rsid w:val="00EF1191"/>
    <w:rsid w:val="00F16D1B"/>
    <w:rsid w:val="00F535E4"/>
    <w:rsid w:val="00FA6286"/>
    <w:rsid w:val="00FB33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50"/>
    <w:pPr>
      <w:ind w:left="720"/>
      <w:contextualSpacing/>
    </w:pPr>
  </w:style>
  <w:style w:type="paragraph" w:styleId="BalloonText">
    <w:name w:val="Balloon Text"/>
    <w:basedOn w:val="Normal"/>
    <w:link w:val="BalloonTextChar"/>
    <w:uiPriority w:val="99"/>
    <w:semiHidden/>
    <w:unhideWhenUsed/>
    <w:rsid w:val="002D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75"/>
    <w:rPr>
      <w:rFonts w:ascii="Tahoma" w:hAnsi="Tahoma" w:cs="Tahoma"/>
      <w:sz w:val="16"/>
      <w:szCs w:val="16"/>
    </w:rPr>
  </w:style>
  <w:style w:type="character" w:styleId="CommentReference">
    <w:name w:val="annotation reference"/>
    <w:basedOn w:val="DefaultParagraphFont"/>
    <w:uiPriority w:val="99"/>
    <w:semiHidden/>
    <w:unhideWhenUsed/>
    <w:rsid w:val="000047B6"/>
    <w:rPr>
      <w:sz w:val="16"/>
      <w:szCs w:val="16"/>
    </w:rPr>
  </w:style>
  <w:style w:type="paragraph" w:styleId="CommentText">
    <w:name w:val="annotation text"/>
    <w:basedOn w:val="Normal"/>
    <w:link w:val="CommentTextChar"/>
    <w:uiPriority w:val="99"/>
    <w:semiHidden/>
    <w:unhideWhenUsed/>
    <w:rsid w:val="000047B6"/>
    <w:pPr>
      <w:spacing w:line="240" w:lineRule="auto"/>
    </w:pPr>
    <w:rPr>
      <w:sz w:val="20"/>
      <w:szCs w:val="20"/>
    </w:rPr>
  </w:style>
  <w:style w:type="character" w:customStyle="1" w:styleId="CommentTextChar">
    <w:name w:val="Comment Text Char"/>
    <w:basedOn w:val="DefaultParagraphFont"/>
    <w:link w:val="CommentText"/>
    <w:uiPriority w:val="99"/>
    <w:semiHidden/>
    <w:rsid w:val="000047B6"/>
    <w:rPr>
      <w:sz w:val="20"/>
      <w:szCs w:val="20"/>
    </w:rPr>
  </w:style>
  <w:style w:type="paragraph" w:styleId="CommentSubject">
    <w:name w:val="annotation subject"/>
    <w:basedOn w:val="CommentText"/>
    <w:next w:val="CommentText"/>
    <w:link w:val="CommentSubjectChar"/>
    <w:uiPriority w:val="99"/>
    <w:semiHidden/>
    <w:unhideWhenUsed/>
    <w:rsid w:val="000047B6"/>
    <w:rPr>
      <w:b/>
      <w:bCs/>
    </w:rPr>
  </w:style>
  <w:style w:type="character" w:customStyle="1" w:styleId="CommentSubjectChar">
    <w:name w:val="Comment Subject Char"/>
    <w:basedOn w:val="CommentTextChar"/>
    <w:link w:val="CommentSubject"/>
    <w:uiPriority w:val="99"/>
    <w:semiHidden/>
    <w:rsid w:val="00004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50"/>
    <w:pPr>
      <w:ind w:left="720"/>
      <w:contextualSpacing/>
    </w:pPr>
  </w:style>
  <w:style w:type="paragraph" w:styleId="BalloonText">
    <w:name w:val="Balloon Text"/>
    <w:basedOn w:val="Normal"/>
    <w:link w:val="BalloonTextChar"/>
    <w:uiPriority w:val="99"/>
    <w:semiHidden/>
    <w:unhideWhenUsed/>
    <w:rsid w:val="002D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75"/>
    <w:rPr>
      <w:rFonts w:ascii="Tahoma" w:hAnsi="Tahoma" w:cs="Tahoma"/>
      <w:sz w:val="16"/>
      <w:szCs w:val="16"/>
    </w:rPr>
  </w:style>
  <w:style w:type="character" w:styleId="CommentReference">
    <w:name w:val="annotation reference"/>
    <w:basedOn w:val="DefaultParagraphFont"/>
    <w:uiPriority w:val="99"/>
    <w:semiHidden/>
    <w:unhideWhenUsed/>
    <w:rsid w:val="000047B6"/>
    <w:rPr>
      <w:sz w:val="16"/>
      <w:szCs w:val="16"/>
    </w:rPr>
  </w:style>
  <w:style w:type="paragraph" w:styleId="CommentText">
    <w:name w:val="annotation text"/>
    <w:basedOn w:val="Normal"/>
    <w:link w:val="CommentTextChar"/>
    <w:uiPriority w:val="99"/>
    <w:semiHidden/>
    <w:unhideWhenUsed/>
    <w:rsid w:val="000047B6"/>
    <w:pPr>
      <w:spacing w:line="240" w:lineRule="auto"/>
    </w:pPr>
    <w:rPr>
      <w:sz w:val="20"/>
      <w:szCs w:val="20"/>
    </w:rPr>
  </w:style>
  <w:style w:type="character" w:customStyle="1" w:styleId="CommentTextChar">
    <w:name w:val="Comment Text Char"/>
    <w:basedOn w:val="DefaultParagraphFont"/>
    <w:link w:val="CommentText"/>
    <w:uiPriority w:val="99"/>
    <w:semiHidden/>
    <w:rsid w:val="000047B6"/>
    <w:rPr>
      <w:sz w:val="20"/>
      <w:szCs w:val="20"/>
    </w:rPr>
  </w:style>
  <w:style w:type="paragraph" w:styleId="CommentSubject">
    <w:name w:val="annotation subject"/>
    <w:basedOn w:val="CommentText"/>
    <w:next w:val="CommentText"/>
    <w:link w:val="CommentSubjectChar"/>
    <w:uiPriority w:val="99"/>
    <w:semiHidden/>
    <w:unhideWhenUsed/>
    <w:rsid w:val="000047B6"/>
    <w:rPr>
      <w:b/>
      <w:bCs/>
    </w:rPr>
  </w:style>
  <w:style w:type="character" w:customStyle="1" w:styleId="CommentSubjectChar">
    <w:name w:val="Comment Subject Char"/>
    <w:basedOn w:val="CommentTextChar"/>
    <w:link w:val="CommentSubject"/>
    <w:uiPriority w:val="99"/>
    <w:semiHidden/>
    <w:rsid w:val="00004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F0CB-9ED5-42C9-8B77-C230E252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Strugar</dc:creator>
  <cp:lastModifiedBy>arri</cp:lastModifiedBy>
  <cp:revision>2</cp:revision>
  <cp:lastPrinted>2018-03-19T11:35:00Z</cp:lastPrinted>
  <dcterms:created xsi:type="dcterms:W3CDTF">2018-03-20T11:10:00Z</dcterms:created>
  <dcterms:modified xsi:type="dcterms:W3CDTF">2018-03-20T11:10:00Z</dcterms:modified>
</cp:coreProperties>
</file>